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DD545" w14:textId="77777777" w:rsidR="00734EB6" w:rsidRPr="009F60EC" w:rsidRDefault="00734EB6" w:rsidP="00734EB6">
      <w:pPr>
        <w:widowControl w:val="0"/>
        <w:spacing w:after="120"/>
        <w:jc w:val="center"/>
        <w:rPr>
          <w:rFonts w:ascii="Times New Roman Bold" w:hAnsi="Times New Roman Bold"/>
          <w:b/>
          <w:bCs/>
          <w:spacing w:val="-7"/>
          <w:sz w:val="28"/>
          <w:szCs w:val="28"/>
        </w:rPr>
      </w:pPr>
      <w:bookmarkStart w:id="0" w:name="_Hlk144889031"/>
      <w:r w:rsidRPr="009F60EC">
        <w:rPr>
          <w:rFonts w:ascii="Times New Roman Bold" w:hAnsi="Times New Roman Bold"/>
          <w:b/>
          <w:bCs/>
          <w:spacing w:val="-7"/>
          <w:sz w:val="28"/>
          <w:szCs w:val="28"/>
        </w:rPr>
        <w:t>PHẦN THỨ HAI</w:t>
      </w:r>
    </w:p>
    <w:p w14:paraId="10CB8C70" w14:textId="77777777" w:rsidR="00734EB6" w:rsidRPr="009F60EC" w:rsidRDefault="00734EB6" w:rsidP="00734EB6">
      <w:pPr>
        <w:widowControl w:val="0"/>
        <w:spacing w:after="120"/>
        <w:jc w:val="center"/>
        <w:rPr>
          <w:rFonts w:ascii="Times New Roman Bold" w:hAnsi="Times New Roman Bold"/>
          <w:b/>
          <w:bCs/>
          <w:spacing w:val="-7"/>
          <w:sz w:val="28"/>
          <w:szCs w:val="28"/>
        </w:rPr>
      </w:pPr>
      <w:r w:rsidRPr="009F60EC">
        <w:rPr>
          <w:rFonts w:ascii="Times New Roman Bold" w:hAnsi="Times New Roman Bold"/>
          <w:b/>
          <w:bCs/>
          <w:spacing w:val="-7"/>
          <w:sz w:val="28"/>
          <w:szCs w:val="28"/>
        </w:rPr>
        <w:t xml:space="preserve"> NỘI DUNG CỤ THỂ CỦA TỪNG THỦ TỤC </w:t>
      </w:r>
    </w:p>
    <w:p w14:paraId="6BD76C64" w14:textId="77777777" w:rsidR="00734EB6" w:rsidRPr="009F60EC" w:rsidRDefault="00734EB6" w:rsidP="00734EB6">
      <w:pPr>
        <w:widowControl w:val="0"/>
        <w:spacing w:after="120"/>
        <w:jc w:val="center"/>
        <w:rPr>
          <w:rFonts w:ascii="Times New Roman Bold" w:hAnsi="Times New Roman Bold"/>
          <w:b/>
          <w:bCs/>
          <w:spacing w:val="-7"/>
          <w:sz w:val="28"/>
          <w:szCs w:val="28"/>
        </w:rPr>
      </w:pPr>
      <w:r w:rsidRPr="009F60EC">
        <w:rPr>
          <w:rFonts w:ascii="Times New Roman Bold" w:hAnsi="Times New Roman Bold"/>
          <w:b/>
          <w:bCs/>
          <w:spacing w:val="-7"/>
          <w:sz w:val="28"/>
          <w:szCs w:val="28"/>
        </w:rPr>
        <w:t>HÀNH CHÍNH</w:t>
      </w:r>
      <w:bookmarkEnd w:id="0"/>
      <w:r w:rsidRPr="009F60EC">
        <w:rPr>
          <w:rFonts w:ascii="Times New Roman Bold" w:hAnsi="Times New Roman Bold"/>
          <w:b/>
          <w:bCs/>
          <w:spacing w:val="-7"/>
          <w:sz w:val="28"/>
          <w:szCs w:val="28"/>
        </w:rPr>
        <w:t xml:space="preserve"> LĨNH VỰC PCCC VÀ CNCH</w:t>
      </w:r>
    </w:p>
    <w:p w14:paraId="42663203" w14:textId="77777777" w:rsidR="00734EB6" w:rsidRPr="009F60EC" w:rsidRDefault="00734EB6" w:rsidP="00734EB6">
      <w:pPr>
        <w:widowControl w:val="0"/>
        <w:spacing w:after="120"/>
        <w:ind w:firstLine="720"/>
        <w:jc w:val="both"/>
        <w:rPr>
          <w:b/>
          <w:bCs/>
          <w:sz w:val="26"/>
          <w:szCs w:val="28"/>
        </w:rPr>
      </w:pPr>
    </w:p>
    <w:p w14:paraId="65997654" w14:textId="77777777" w:rsidR="00734EB6" w:rsidRPr="009F60EC" w:rsidRDefault="00734EB6" w:rsidP="00734EB6">
      <w:pPr>
        <w:widowControl w:val="0"/>
        <w:spacing w:after="120"/>
        <w:ind w:firstLine="720"/>
        <w:jc w:val="both"/>
        <w:rPr>
          <w:b/>
          <w:bCs/>
          <w:spacing w:val="-6"/>
          <w:sz w:val="28"/>
          <w:szCs w:val="28"/>
        </w:rPr>
      </w:pPr>
      <w:bookmarkStart w:id="1" w:name="_Hlk144889016"/>
      <w:r w:rsidRPr="009F60EC">
        <w:rPr>
          <w:b/>
          <w:bCs/>
          <w:sz w:val="28"/>
          <w:szCs w:val="28"/>
          <w:lang w:val="vi-VN"/>
        </w:rPr>
        <w:t xml:space="preserve">I. THỦ TỤC HÀNH CHÍNH </w:t>
      </w:r>
      <w:r w:rsidRPr="009F60EC">
        <w:rPr>
          <w:b/>
          <w:bCs/>
          <w:sz w:val="28"/>
          <w:szCs w:val="28"/>
        </w:rPr>
        <w:t>MỚI BAN HÀNH</w:t>
      </w:r>
    </w:p>
    <w:p w14:paraId="4B5D5B2B" w14:textId="77777777" w:rsidR="00734EB6" w:rsidRPr="009F60EC" w:rsidRDefault="00734EB6" w:rsidP="00734EB6">
      <w:pPr>
        <w:widowControl w:val="0"/>
        <w:spacing w:after="120"/>
        <w:ind w:firstLine="720"/>
        <w:jc w:val="both"/>
        <w:rPr>
          <w:b/>
          <w:spacing w:val="4"/>
          <w:sz w:val="28"/>
          <w:szCs w:val="28"/>
        </w:rPr>
      </w:pPr>
      <w:r w:rsidRPr="009F60EC">
        <w:rPr>
          <w:b/>
          <w:spacing w:val="4"/>
          <w:sz w:val="28"/>
          <w:szCs w:val="28"/>
        </w:rPr>
        <w:t>A. THỦ TỤC HÀNH CHÍNH THỰC HIỆN TẠI CẤP TỈNH</w:t>
      </w:r>
    </w:p>
    <w:p w14:paraId="6A62A6E5" w14:textId="77777777" w:rsidR="002C4B53" w:rsidRPr="009F60EC" w:rsidRDefault="002C4B53" w:rsidP="00734EB6">
      <w:pPr>
        <w:widowControl w:val="0"/>
        <w:spacing w:after="120"/>
        <w:ind w:firstLine="720"/>
        <w:jc w:val="both"/>
        <w:rPr>
          <w:b/>
          <w:spacing w:val="4"/>
          <w:sz w:val="28"/>
          <w:szCs w:val="28"/>
        </w:rPr>
      </w:pPr>
    </w:p>
    <w:p w14:paraId="577F549D" w14:textId="77777777" w:rsidR="00734EB6" w:rsidRPr="009F60EC" w:rsidRDefault="00734EB6" w:rsidP="00734EB6">
      <w:pPr>
        <w:widowControl w:val="0"/>
        <w:spacing w:after="120"/>
        <w:ind w:firstLine="709"/>
        <w:jc w:val="both"/>
        <w:rPr>
          <w:b/>
          <w:spacing w:val="-2"/>
          <w:sz w:val="28"/>
          <w:szCs w:val="28"/>
        </w:rPr>
      </w:pPr>
      <w:bookmarkStart w:id="2" w:name="_Hlk145317348"/>
      <w:r w:rsidRPr="009F60EC">
        <w:rPr>
          <w:b/>
          <w:spacing w:val="-2"/>
          <w:sz w:val="28"/>
          <w:szCs w:val="28"/>
        </w:rPr>
        <w:t xml:space="preserve">1. Thủ tục: </w:t>
      </w:r>
      <w:r w:rsidRPr="009F60EC">
        <w:rPr>
          <w:b/>
          <w:bCs/>
          <w:sz w:val="28"/>
          <w:szCs w:val="28"/>
          <w:lang w:eastAsia="vi-VN"/>
        </w:rPr>
        <w:t>Cấp Chứng chỉ hành nghề tư vấn về phòng cháy và chữa cháy thực hiện tại cấp tỉnh</w:t>
      </w:r>
    </w:p>
    <w:p w14:paraId="4ADDFCA0"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1.1. Trình tự thực hiện: </w:t>
      </w:r>
    </w:p>
    <w:bookmarkEnd w:id="1"/>
    <w:bookmarkEnd w:id="2"/>
    <w:p w14:paraId="41316E0D" w14:textId="77777777" w:rsidR="00734EB6" w:rsidRPr="009F60EC" w:rsidRDefault="00734EB6" w:rsidP="00734EB6">
      <w:pPr>
        <w:spacing w:before="120" w:after="120"/>
        <w:ind w:firstLine="720"/>
        <w:jc w:val="both"/>
        <w:textAlignment w:val="baseline"/>
        <w:rPr>
          <w:sz w:val="28"/>
          <w:szCs w:val="28"/>
          <w:lang w:eastAsia="vi-VN"/>
        </w:rPr>
      </w:pPr>
      <w:r w:rsidRPr="009F60EC">
        <w:rPr>
          <w:sz w:val="28"/>
          <w:szCs w:val="28"/>
          <w:lang w:eastAsia="vi-VN"/>
        </w:rPr>
        <w:t>- Bước 1: Cá nhân, tổ chức chuẩn bị hồ sơ theo quy định của pháp luật.</w:t>
      </w:r>
    </w:p>
    <w:p w14:paraId="2057C017" w14:textId="77777777" w:rsidR="00734EB6" w:rsidRPr="009F60EC" w:rsidRDefault="00734EB6" w:rsidP="00734EB6">
      <w:pPr>
        <w:spacing w:before="120" w:after="120"/>
        <w:ind w:firstLine="720"/>
        <w:jc w:val="both"/>
        <w:textAlignment w:val="baseline"/>
        <w:rPr>
          <w:sz w:val="28"/>
          <w:szCs w:val="28"/>
          <w:lang w:eastAsia="vi-VN"/>
        </w:rPr>
      </w:pPr>
      <w:r w:rsidRPr="009F60EC">
        <w:rPr>
          <w:sz w:val="28"/>
          <w:szCs w:val="28"/>
          <w:lang w:eastAsia="vi-VN"/>
        </w:rPr>
        <w:t>- Bước 2: Cá nhân, tổ chức nộp hồ sơ cho Phòng Cảnh sát phòng cháy, chữa cháy và cứu nạn, cứu hộ Công an cấp tỉnh, thành phố trực thuộc trung ương.</w:t>
      </w:r>
    </w:p>
    <w:p w14:paraId="61710440" w14:textId="59DA53BA" w:rsidR="00734EB6" w:rsidRPr="009F60EC" w:rsidRDefault="00734EB6" w:rsidP="00734EB6">
      <w:pPr>
        <w:spacing w:before="120" w:after="120"/>
        <w:ind w:firstLine="720"/>
        <w:jc w:val="both"/>
        <w:textAlignment w:val="baseline"/>
        <w:rPr>
          <w:sz w:val="28"/>
          <w:szCs w:val="28"/>
          <w:lang w:eastAsia="vi-VN"/>
        </w:rPr>
      </w:pPr>
      <w:r w:rsidRPr="009F60EC">
        <w:rPr>
          <w:sz w:val="28"/>
          <w:szCs w:val="28"/>
          <w:lang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4771E3" w:rsidRPr="009F60EC">
        <w:rPr>
          <w:sz w:val="28"/>
          <w:szCs w:val="28"/>
          <w:lang w:eastAsia="vi-VN"/>
        </w:rPr>
        <w:t xml:space="preserve"> trong trường hợp nộp trực tiếp hoặc qua bưu chính công ích; bản </w:t>
      </w:r>
      <w:r w:rsidR="000C43FA" w:rsidRPr="009F60EC">
        <w:rPr>
          <w:sz w:val="28"/>
          <w:szCs w:val="28"/>
          <w:lang w:eastAsia="vi-VN"/>
        </w:rPr>
        <w:t>chính</w:t>
      </w:r>
      <w:r w:rsidR="0083461F" w:rsidRPr="009F60EC">
        <w:rPr>
          <w:sz w:val="28"/>
          <w:szCs w:val="28"/>
          <w:lang w:eastAsia="vi-VN"/>
        </w:rPr>
        <w:t xml:space="preserve"> hoặc bản chứng thực điện tử</w:t>
      </w:r>
      <w:r w:rsidR="004771E3" w:rsidRPr="009F60EC">
        <w:rPr>
          <w:sz w:val="28"/>
          <w:szCs w:val="28"/>
          <w:lang w:eastAsia="vi-VN"/>
        </w:rPr>
        <w:t xml:space="preserve"> trong trường hợp nộp hồ sơ trực tuyến qua cổng dịch vụ công quốc gia, Cổng dịch vụ công Bộ Công an</w:t>
      </w:r>
      <w:r w:rsidRPr="009F60EC">
        <w:rPr>
          <w:sz w:val="28"/>
          <w:szCs w:val="28"/>
          <w:lang w:eastAsia="vi-VN"/>
        </w:rPr>
        <w:t>).</w:t>
      </w:r>
    </w:p>
    <w:p w14:paraId="47BCF98B" w14:textId="77777777" w:rsidR="00734EB6" w:rsidRPr="009F60EC" w:rsidRDefault="00734EB6" w:rsidP="00734EB6">
      <w:pPr>
        <w:spacing w:before="120" w:after="120"/>
        <w:ind w:firstLine="709"/>
        <w:jc w:val="both"/>
        <w:textAlignment w:val="baseline"/>
        <w:rPr>
          <w:sz w:val="28"/>
          <w:szCs w:val="28"/>
          <w:lang w:eastAsia="vi-VN"/>
        </w:rPr>
      </w:pPr>
      <w:r w:rsidRPr="009F60EC">
        <w:rPr>
          <w:sz w:val="28"/>
          <w:szCs w:val="28"/>
          <w:lang w:eastAsia="vi-VN"/>
        </w:rPr>
        <w:t xml:space="preserve">+ Nếu hồ sơ hợp lệ và đủ thành phần thì viết Phiếu tiếp nhận giải quyết thủ tục hành chính về phòng cháy, chữa cháy giao cho người nộp hồ sơ 01 bản và lưu 01 bản </w:t>
      </w:r>
      <w:r w:rsidRPr="009F60EC">
        <w:rPr>
          <w:sz w:val="28"/>
          <w:szCs w:val="28"/>
        </w:rPr>
        <w:t xml:space="preserve">hoặc gửi thông báo tiếp nhận qua thư điện tử hoặc tin nhắn điện thoại của cơ quan, tổ chức, cá nhân nộp hồ </w:t>
      </w:r>
      <w:proofErr w:type="gramStart"/>
      <w:r w:rsidRPr="009F60EC">
        <w:rPr>
          <w:sz w:val="28"/>
          <w:szCs w:val="28"/>
        </w:rPr>
        <w:t>sơ</w:t>
      </w:r>
      <w:r w:rsidRPr="009F60EC">
        <w:rPr>
          <w:sz w:val="28"/>
          <w:szCs w:val="28"/>
          <w:lang w:eastAsia="vi-VN"/>
        </w:rPr>
        <w:t>;</w:t>
      </w:r>
      <w:proofErr w:type="gramEnd"/>
    </w:p>
    <w:p w14:paraId="37BE31B9" w14:textId="77777777" w:rsidR="00734EB6" w:rsidRPr="009F60EC" w:rsidRDefault="00734EB6" w:rsidP="00734EB6">
      <w:pPr>
        <w:spacing w:before="120" w:after="120"/>
        <w:ind w:firstLine="709"/>
        <w:jc w:val="both"/>
        <w:textAlignment w:val="baseline"/>
        <w:rPr>
          <w:sz w:val="28"/>
          <w:szCs w:val="28"/>
          <w:lang w:eastAsia="vi-VN"/>
        </w:rPr>
      </w:pPr>
      <w:r w:rsidRPr="009F60EC">
        <w:rPr>
          <w:sz w:val="28"/>
          <w:szCs w:val="28"/>
          <w:lang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9F60EC">
        <w:rPr>
          <w:sz w:val="28"/>
          <w:szCs w:val="28"/>
        </w:rPr>
        <w:t xml:space="preserve"> hoặc ghi nội dung hướng dẫn bổ sung hồ sơ để thông báo qua thư điện tử hoặc tin nhắn điện thoại của cơ quan, tổ chức, cá nhân nộp hồ sơ</w:t>
      </w:r>
      <w:r w:rsidRPr="009F60EC">
        <w:rPr>
          <w:sz w:val="28"/>
          <w:szCs w:val="28"/>
          <w:lang w:eastAsia="vi-VN"/>
        </w:rPr>
        <w:t>.</w:t>
      </w:r>
    </w:p>
    <w:p w14:paraId="16865316" w14:textId="77777777" w:rsidR="00734EB6" w:rsidRPr="009F60EC" w:rsidRDefault="00734EB6" w:rsidP="00734EB6">
      <w:pPr>
        <w:spacing w:before="120" w:after="120"/>
        <w:ind w:firstLine="709"/>
        <w:jc w:val="both"/>
        <w:textAlignment w:val="baseline"/>
        <w:rPr>
          <w:sz w:val="28"/>
          <w:szCs w:val="28"/>
          <w:lang w:eastAsia="vi-VN"/>
        </w:rPr>
      </w:pPr>
      <w:r w:rsidRPr="009F60EC">
        <w:rPr>
          <w:sz w:val="28"/>
          <w:szCs w:val="28"/>
          <w:lang w:eastAsia="vi-VN"/>
        </w:rPr>
        <w:t xml:space="preserve">- Bước 4: Căn cứ theo ngày hẹn trên Phiếu tiếp nhận giải quyết thủ tục hành chính về phòng cháy, chữa cháy hoặc thông báo </w:t>
      </w:r>
      <w:r w:rsidRPr="009F60EC">
        <w:rPr>
          <w:sz w:val="28"/>
          <w:szCs w:val="28"/>
        </w:rPr>
        <w:t>qua thư điện tử hoặc tin nhắn điện thoại</w:t>
      </w:r>
      <w:r w:rsidRPr="009F60EC">
        <w:rPr>
          <w:sz w:val="28"/>
          <w:szCs w:val="28"/>
          <w:lang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3A2E3468" w14:textId="77777777" w:rsidR="00734EB6" w:rsidRPr="009F60EC" w:rsidRDefault="00734EB6" w:rsidP="00734EB6">
      <w:pPr>
        <w:widowControl w:val="0"/>
        <w:spacing w:after="120"/>
        <w:ind w:firstLine="709"/>
        <w:jc w:val="both"/>
        <w:rPr>
          <w:b/>
          <w:sz w:val="28"/>
          <w:szCs w:val="28"/>
          <w:lang w:val="nl-NL"/>
        </w:rPr>
      </w:pPr>
      <w:bookmarkStart w:id="3" w:name="_Hlk145317354"/>
      <w:r w:rsidRPr="009F60EC">
        <w:rPr>
          <w:b/>
          <w:sz w:val="28"/>
          <w:szCs w:val="28"/>
          <w:lang w:val="nl-NL"/>
        </w:rPr>
        <w:t>1.2. Cách thức thực hiện</w:t>
      </w:r>
      <w:bookmarkEnd w:id="3"/>
      <w:r w:rsidRPr="009F60EC">
        <w:rPr>
          <w:b/>
          <w:sz w:val="28"/>
          <w:szCs w:val="28"/>
          <w:lang w:val="nl-NL"/>
        </w:rPr>
        <w:t xml:space="preserve">: </w:t>
      </w:r>
    </w:p>
    <w:p w14:paraId="199D4337" w14:textId="77777777" w:rsidR="00734EB6" w:rsidRPr="009F60EC" w:rsidRDefault="00734EB6" w:rsidP="00734EB6">
      <w:pPr>
        <w:spacing w:before="120" w:after="120"/>
        <w:ind w:firstLine="720"/>
        <w:jc w:val="both"/>
        <w:textAlignment w:val="baseline"/>
        <w:rPr>
          <w:sz w:val="28"/>
          <w:szCs w:val="28"/>
          <w:bdr w:val="none" w:sz="0" w:space="0" w:color="auto" w:frame="1"/>
          <w:lang w:eastAsia="vi-VN"/>
        </w:rPr>
      </w:pPr>
      <w:r w:rsidRPr="009F60EC">
        <w:rPr>
          <w:sz w:val="28"/>
          <w:szCs w:val="28"/>
          <w:bdr w:val="none" w:sz="0" w:space="0" w:color="auto" w:frame="1"/>
          <w:lang w:eastAsia="vi-VN"/>
        </w:rPr>
        <w:t xml:space="preserve">- Trực tiếp: Nộp hồ sơ trực tiếp tại Bộ phận Một cửa thuộc </w:t>
      </w:r>
      <w:bookmarkStart w:id="4" w:name="_Hlk142819848"/>
      <w:r w:rsidRPr="009F60EC">
        <w:rPr>
          <w:sz w:val="28"/>
          <w:szCs w:val="28"/>
          <w:bdr w:val="none" w:sz="0" w:space="0" w:color="auto" w:frame="1"/>
          <w:lang w:eastAsia="vi-VN"/>
        </w:rPr>
        <w:t xml:space="preserve">Phòng Cảnh sát phòng cháy, chữa cháy và cứu nạn, cứu hộ </w:t>
      </w:r>
      <w:bookmarkEnd w:id="4"/>
      <w:r w:rsidRPr="009F60EC">
        <w:rPr>
          <w:sz w:val="28"/>
          <w:szCs w:val="28"/>
          <w:bdr w:val="none" w:sz="0" w:space="0" w:color="auto" w:frame="1"/>
          <w:lang w:eastAsia="vi-VN"/>
        </w:rPr>
        <w:t>Công an tỉnh thành phố trực thuộc trung ương.</w:t>
      </w:r>
    </w:p>
    <w:p w14:paraId="412848C2" w14:textId="77777777" w:rsidR="00734EB6" w:rsidRPr="009F60EC" w:rsidRDefault="00734EB6" w:rsidP="00734EB6">
      <w:pPr>
        <w:spacing w:before="120" w:after="120"/>
        <w:ind w:firstLine="720"/>
        <w:jc w:val="both"/>
        <w:textAlignment w:val="baseline"/>
        <w:rPr>
          <w:sz w:val="28"/>
          <w:szCs w:val="28"/>
          <w:lang w:eastAsia="vi-VN"/>
        </w:rPr>
      </w:pPr>
      <w:r w:rsidRPr="009F60EC">
        <w:rPr>
          <w:sz w:val="28"/>
          <w:szCs w:val="28"/>
          <w:bdr w:val="none" w:sz="0" w:space="0" w:color="auto" w:frame="1"/>
          <w:lang w:eastAsia="vi-VN"/>
        </w:rPr>
        <w:lastRenderedPageBreak/>
        <w:t>- Dịch vụ bưu chính công ích: Nộp hồ sơ qua dịch vụ bưu chính công ích.</w:t>
      </w:r>
    </w:p>
    <w:p w14:paraId="417C01A9" w14:textId="77777777" w:rsidR="00734EB6" w:rsidRPr="009F60EC" w:rsidRDefault="00734EB6" w:rsidP="00734EB6">
      <w:pPr>
        <w:spacing w:before="120" w:after="120"/>
        <w:ind w:firstLine="720"/>
        <w:jc w:val="both"/>
        <w:textAlignment w:val="baseline"/>
        <w:rPr>
          <w:sz w:val="28"/>
          <w:szCs w:val="28"/>
          <w:bdr w:val="none" w:sz="0" w:space="0" w:color="auto" w:frame="1"/>
          <w:lang w:eastAsia="vi-VN"/>
        </w:rPr>
      </w:pPr>
      <w:r w:rsidRPr="009F60EC">
        <w:rPr>
          <w:sz w:val="28"/>
          <w:szCs w:val="28"/>
          <w:bdr w:val="none" w:sz="0" w:space="0" w:color="auto" w:frame="1"/>
          <w:lang w:eastAsia="vi-VN"/>
        </w:rPr>
        <w:t>- Trực tuyến: Nộp hồ sơ tại Cổng dịch vụ công Quốc gia, Cổng dịch vụ công Bộ Công an.</w:t>
      </w:r>
    </w:p>
    <w:p w14:paraId="4D58794D" w14:textId="77777777" w:rsidR="00734EB6" w:rsidRPr="009F60EC" w:rsidRDefault="00734EB6" w:rsidP="00734EB6">
      <w:pPr>
        <w:spacing w:before="120" w:after="120"/>
        <w:ind w:firstLine="709"/>
        <w:jc w:val="both"/>
        <w:textAlignment w:val="baseline"/>
        <w:rPr>
          <w:sz w:val="28"/>
          <w:szCs w:val="28"/>
          <w:bdr w:val="none" w:sz="0" w:space="0" w:color="auto" w:frame="1"/>
          <w:lang w:eastAsia="vi-VN"/>
        </w:rPr>
      </w:pPr>
      <w:r w:rsidRPr="009F60EC">
        <w:rPr>
          <w:sz w:val="28"/>
          <w:szCs w:val="28"/>
          <w:bdr w:val="none" w:sz="0" w:space="0" w:color="auto" w:frame="1"/>
          <w:lang w:eastAsia="vi-VN"/>
        </w:rPr>
        <w:t>- Thời gian tiếp nhận hồ sơ: Giờ hành chính các ngày làm việc từ thứ 2 đến thứ 6 hàng tuần (trừ các ngày nghỉ lễ, tết theo quy định của pháp luật).</w:t>
      </w:r>
    </w:p>
    <w:p w14:paraId="56324EB2" w14:textId="77777777" w:rsidR="00734EB6" w:rsidRPr="009F60EC" w:rsidRDefault="00734EB6" w:rsidP="00734EB6">
      <w:pPr>
        <w:widowControl w:val="0"/>
        <w:spacing w:after="120"/>
        <w:ind w:firstLine="709"/>
        <w:jc w:val="both"/>
        <w:rPr>
          <w:b/>
          <w:sz w:val="28"/>
          <w:szCs w:val="28"/>
        </w:rPr>
      </w:pPr>
      <w:bookmarkStart w:id="5" w:name="_Hlk145317365"/>
      <w:r w:rsidRPr="009F60EC">
        <w:rPr>
          <w:b/>
          <w:sz w:val="28"/>
          <w:szCs w:val="28"/>
        </w:rPr>
        <w:t>1.3. Thành phần, số lượng hồ sơ:</w:t>
      </w:r>
    </w:p>
    <w:p w14:paraId="6BB6EAF0" w14:textId="2F742235" w:rsidR="00DC592B" w:rsidRPr="009F60EC" w:rsidRDefault="00DC592B" w:rsidP="00734EB6">
      <w:pPr>
        <w:widowControl w:val="0"/>
        <w:spacing w:after="120"/>
        <w:ind w:firstLine="709"/>
        <w:jc w:val="both"/>
        <w:rPr>
          <w:sz w:val="28"/>
          <w:szCs w:val="28"/>
          <w:lang w:eastAsia="vi-VN"/>
        </w:rPr>
      </w:pPr>
      <w:r w:rsidRPr="009F60EC">
        <w:rPr>
          <w:sz w:val="28"/>
          <w:szCs w:val="28"/>
          <w:lang w:eastAsia="vi-VN"/>
        </w:rPr>
        <w:t xml:space="preserve">- </w:t>
      </w:r>
      <w:r w:rsidR="009F60EC" w:rsidRPr="009F60EC">
        <w:rPr>
          <w:sz w:val="28"/>
          <w:szCs w:val="28"/>
          <w:lang w:eastAsia="vi-VN"/>
        </w:rPr>
        <w:t>V</w:t>
      </w:r>
      <w:r w:rsidRPr="009F60EC">
        <w:rPr>
          <w:sz w:val="28"/>
          <w:szCs w:val="28"/>
          <w:lang w:eastAsia="vi-VN"/>
        </w:rPr>
        <w:t>ăn bản đề nghị cấp chứng chỉ hành nghề tư vấn về phòng cháy và chữa cháy (</w:t>
      </w:r>
      <w:r w:rsidR="005F26BD" w:rsidRPr="009F60EC">
        <w:rPr>
          <w:sz w:val="28"/>
          <w:szCs w:val="28"/>
          <w:lang w:eastAsia="vi-VN"/>
        </w:rPr>
        <w:t>mẫu số PC30)</w:t>
      </w:r>
      <w:r w:rsidR="009F60EC" w:rsidRPr="009F60EC">
        <w:rPr>
          <w:sz w:val="28"/>
          <w:szCs w:val="28"/>
          <w:lang w:eastAsia="vi-VN"/>
        </w:rPr>
        <w:t xml:space="preserve">, </w:t>
      </w:r>
      <w:r w:rsidR="009F60EC" w:rsidRPr="009F60EC">
        <w:rPr>
          <w:sz w:val="28"/>
          <w:szCs w:val="28"/>
          <w:lang w:eastAsia="vi-VN"/>
        </w:rPr>
        <w:t>bản chính, số lượng: 01</w:t>
      </w:r>
    </w:p>
    <w:p w14:paraId="42DAF29E" w14:textId="286996FC" w:rsidR="00DC592B" w:rsidRPr="009F60EC" w:rsidRDefault="00342595" w:rsidP="00734EB6">
      <w:pPr>
        <w:widowControl w:val="0"/>
        <w:spacing w:after="120"/>
        <w:ind w:firstLine="709"/>
        <w:jc w:val="both"/>
        <w:rPr>
          <w:sz w:val="28"/>
          <w:szCs w:val="28"/>
          <w:lang w:eastAsia="vi-VN"/>
        </w:rPr>
      </w:pPr>
      <w:r w:rsidRPr="009F60EC">
        <w:rPr>
          <w:sz w:val="28"/>
          <w:szCs w:val="28"/>
          <w14:ligatures w14:val="none"/>
        </w:rPr>
        <w:t xml:space="preserve">- </w:t>
      </w:r>
      <w:r w:rsidR="009F60EC" w:rsidRPr="009F60EC">
        <w:rPr>
          <w:sz w:val="28"/>
          <w:szCs w:val="28"/>
          <w14:ligatures w14:val="none"/>
        </w:rPr>
        <w:t>B</w:t>
      </w:r>
      <w:r w:rsidR="00DC592B" w:rsidRPr="009F60EC">
        <w:rPr>
          <w:sz w:val="28"/>
          <w:szCs w:val="28"/>
          <w:lang w:eastAsia="vi-VN"/>
        </w:rPr>
        <w:t xml:space="preserve">ản khai kinh nghiệm công tác chuyên môn trong hoạt động phòng cháy và chữa cháy </w:t>
      </w:r>
      <w:r w:rsidR="005F26BD" w:rsidRPr="009F60EC">
        <w:rPr>
          <w:sz w:val="28"/>
          <w:szCs w:val="28"/>
          <w:lang w:eastAsia="vi-VN"/>
        </w:rPr>
        <w:t>(mẫu số PC31)</w:t>
      </w:r>
      <w:r w:rsidR="009F60EC" w:rsidRPr="009F60EC">
        <w:rPr>
          <w:sz w:val="28"/>
          <w:szCs w:val="28"/>
          <w:lang w:eastAsia="vi-VN"/>
        </w:rPr>
        <w:t xml:space="preserve">, </w:t>
      </w:r>
      <w:r w:rsidR="009F60EC" w:rsidRPr="009F60EC">
        <w:rPr>
          <w:sz w:val="28"/>
          <w:szCs w:val="28"/>
          <w:lang w:eastAsia="vi-VN"/>
          <w14:ligatures w14:val="none"/>
        </w:rPr>
        <w:t>b</w:t>
      </w:r>
      <w:r w:rsidR="009F60EC" w:rsidRPr="009F60EC">
        <w:rPr>
          <w:sz w:val="28"/>
          <w:szCs w:val="28"/>
          <w:lang w:eastAsia="vi-VN"/>
          <w14:ligatures w14:val="none"/>
        </w:rPr>
        <w:t>ản chính hoặc bản chứng thực hoặc bản sao kèm bản chính để đối chiếu</w:t>
      </w:r>
      <w:r w:rsidR="009F60EC" w:rsidRPr="009F60EC">
        <w:rPr>
          <w:sz w:val="28"/>
          <w:szCs w:val="28"/>
          <w:lang w:eastAsia="vi-VN"/>
          <w14:ligatures w14:val="none"/>
        </w:rPr>
        <w:t>, số lượng: 01.</w:t>
      </w:r>
    </w:p>
    <w:p w14:paraId="504DC783" w14:textId="62931938" w:rsidR="00DC592B" w:rsidRPr="009F60EC" w:rsidRDefault="00342595" w:rsidP="00734EB6">
      <w:pPr>
        <w:widowControl w:val="0"/>
        <w:spacing w:after="120"/>
        <w:ind w:firstLine="709"/>
        <w:jc w:val="both"/>
        <w:rPr>
          <w:sz w:val="28"/>
          <w:szCs w:val="28"/>
          <w:lang w:eastAsia="vi-VN"/>
        </w:rPr>
      </w:pPr>
      <w:r w:rsidRPr="009F60EC">
        <w:rPr>
          <w:sz w:val="28"/>
          <w:szCs w:val="28"/>
          <w14:ligatures w14:val="none"/>
        </w:rPr>
        <w:t xml:space="preserve">- </w:t>
      </w:r>
      <w:r w:rsidR="009F60EC" w:rsidRPr="009F60EC">
        <w:rPr>
          <w:sz w:val="28"/>
          <w:szCs w:val="28"/>
          <w:lang w:eastAsia="vi-VN"/>
          <w14:ligatures w14:val="none"/>
        </w:rPr>
        <w:t>V</w:t>
      </w:r>
      <w:r w:rsidR="00DC592B" w:rsidRPr="009F60EC">
        <w:rPr>
          <w:sz w:val="28"/>
          <w:szCs w:val="28"/>
          <w:lang w:eastAsia="vi-VN"/>
        </w:rPr>
        <w:t>ăn bằng, chứng chỉ có liên quan đến nội dung đề nghị cấp chứng chỉ hành nghề tư vấn về phòng cháy và chữa cháy</w:t>
      </w:r>
      <w:r w:rsidR="009F60EC" w:rsidRPr="009F60EC">
        <w:rPr>
          <w:sz w:val="28"/>
          <w:szCs w:val="28"/>
          <w:lang w:eastAsia="vi-VN"/>
          <w14:ligatures w14:val="none"/>
        </w:rPr>
        <w:t>, bản chính hoặc bản chứng thực hoặc bản sao kèm bản chính để đối chiếu, số lượng: 01.</w:t>
      </w:r>
    </w:p>
    <w:p w14:paraId="41BAD404" w14:textId="207EC76D" w:rsidR="00DC592B" w:rsidRPr="009F60EC" w:rsidRDefault="00DC592B" w:rsidP="00734EB6">
      <w:pPr>
        <w:widowControl w:val="0"/>
        <w:spacing w:after="120"/>
        <w:ind w:firstLine="709"/>
        <w:jc w:val="both"/>
        <w:rPr>
          <w:b/>
          <w:sz w:val="28"/>
          <w:szCs w:val="28"/>
        </w:rPr>
      </w:pPr>
      <w:r w:rsidRPr="009F60EC">
        <w:rPr>
          <w:sz w:val="28"/>
          <w:szCs w:val="28"/>
          <w:lang w:eastAsia="vi-VN"/>
        </w:rPr>
        <w:t xml:space="preserve">- </w:t>
      </w:r>
      <w:r w:rsidR="00342595" w:rsidRPr="009F60EC">
        <w:rPr>
          <w:sz w:val="28"/>
          <w:szCs w:val="28"/>
          <w:lang w:eastAsia="vi-VN"/>
        </w:rPr>
        <w:t>02 ả</w:t>
      </w:r>
      <w:r w:rsidRPr="009F60EC">
        <w:rPr>
          <w:sz w:val="28"/>
          <w:szCs w:val="28"/>
          <w:lang w:eastAsia="vi-VN"/>
        </w:rPr>
        <w:t>nh màu 3x4cm của cá nhân đề nghị cấp Chứng chỉ hành nghề tư vấn về phòng cháy và chữa cháy</w:t>
      </w:r>
      <w:r w:rsidR="009F60EC" w:rsidRPr="009F60EC">
        <w:rPr>
          <w:sz w:val="28"/>
          <w:szCs w:val="28"/>
          <w:lang w:eastAsia="vi-VN"/>
          <w14:ligatures w14:val="none"/>
        </w:rPr>
        <w:t>, bản chính</w:t>
      </w:r>
      <w:r w:rsidR="009F60EC" w:rsidRPr="009F60EC">
        <w:rPr>
          <w:sz w:val="28"/>
          <w:szCs w:val="28"/>
          <w:lang w:eastAsia="vi-VN"/>
          <w14:ligatures w14:val="none"/>
        </w:rPr>
        <w:t>.</w:t>
      </w:r>
    </w:p>
    <w:p w14:paraId="29C5AE55" w14:textId="7F3C0E3A" w:rsidR="00734EB6" w:rsidRPr="009F60EC" w:rsidRDefault="00734EB6" w:rsidP="004C7DDB">
      <w:pPr>
        <w:widowControl w:val="0"/>
        <w:spacing w:after="120"/>
        <w:ind w:firstLine="709"/>
        <w:jc w:val="both"/>
        <w:rPr>
          <w:b/>
          <w:sz w:val="28"/>
          <w:szCs w:val="28"/>
          <w:lang w:val="nl-NL"/>
        </w:rPr>
      </w:pPr>
      <w:bookmarkStart w:id="6" w:name="_Hlk145317370"/>
      <w:bookmarkEnd w:id="5"/>
      <w:r w:rsidRPr="009F60EC">
        <w:rPr>
          <w:b/>
          <w:sz w:val="28"/>
          <w:szCs w:val="28"/>
          <w:lang w:val="nl-NL"/>
        </w:rPr>
        <w:t>1.4. Thời hạn giải quyết:</w:t>
      </w:r>
      <w:bookmarkEnd w:id="6"/>
      <w:r w:rsidR="004C7DDB" w:rsidRPr="009F60EC">
        <w:rPr>
          <w:b/>
          <w:sz w:val="28"/>
          <w:szCs w:val="28"/>
          <w:lang w:val="nl-NL"/>
        </w:rPr>
        <w:t xml:space="preserve"> </w:t>
      </w:r>
      <w:r w:rsidRPr="009F60EC">
        <w:rPr>
          <w:sz w:val="28"/>
          <w:szCs w:val="28"/>
          <w:bdr w:val="none" w:sz="0" w:space="0" w:color="auto" w:frame="1"/>
          <w:lang w:val="nl-NL" w:eastAsia="vi-VN"/>
        </w:rPr>
        <w:t>07 Ngày làm việc, kể từ ngày nhận đủ hồ sơ hợp lệ</w:t>
      </w:r>
      <w:r w:rsidRPr="009F60EC">
        <w:rPr>
          <w:b/>
          <w:sz w:val="28"/>
          <w:szCs w:val="28"/>
          <w:lang w:val="nl-NL"/>
        </w:rPr>
        <w:t>.</w:t>
      </w:r>
    </w:p>
    <w:p w14:paraId="1FBDAADA" w14:textId="7C9611AE" w:rsidR="00734EB6" w:rsidRPr="009F60EC" w:rsidRDefault="00734EB6" w:rsidP="00734EB6">
      <w:pPr>
        <w:widowControl w:val="0"/>
        <w:shd w:val="clear" w:color="auto" w:fill="FFFFFF"/>
        <w:spacing w:after="120"/>
        <w:ind w:firstLine="720"/>
        <w:jc w:val="both"/>
        <w:rPr>
          <w:sz w:val="28"/>
          <w:szCs w:val="28"/>
          <w:lang w:val="nl-NL"/>
        </w:rPr>
      </w:pPr>
      <w:bookmarkStart w:id="7" w:name="_Hlk145317375"/>
      <w:r w:rsidRPr="009F60EC">
        <w:rPr>
          <w:b/>
          <w:sz w:val="28"/>
          <w:szCs w:val="28"/>
          <w:lang w:val="nl-NL"/>
        </w:rPr>
        <w:t xml:space="preserve">1.5. Đối tượng thực hiện thủ tục hành chính: </w:t>
      </w:r>
      <w:bookmarkEnd w:id="7"/>
      <w:r w:rsidRPr="009F60EC">
        <w:rPr>
          <w:sz w:val="28"/>
          <w:szCs w:val="28"/>
          <w:lang w:val="nl-NL" w:eastAsia="vi-VN"/>
        </w:rPr>
        <w:t xml:space="preserve">Cá nhân </w:t>
      </w:r>
      <w:r w:rsidRPr="009F60EC">
        <w:rPr>
          <w:sz w:val="28"/>
          <w:szCs w:val="28"/>
          <w:lang w:val="nl-NL" w:eastAsia="zh-CN"/>
        </w:rPr>
        <w:t>thường trú trên địa bàn quản lý</w:t>
      </w:r>
      <w:r w:rsidRPr="009F60EC">
        <w:rPr>
          <w:sz w:val="28"/>
          <w:szCs w:val="28"/>
          <w:lang w:val="nl-NL" w:eastAsia="vi-VN"/>
        </w:rPr>
        <w:t xml:space="preserve"> bảo đảm điều kiện quy định tại khoản 3 Điều 43 Nghị định số 136/2020/NĐ-CP và khoản 15 Điều 1 Nghị định </w:t>
      </w:r>
      <w:r w:rsidR="00DC592B" w:rsidRPr="009F60EC">
        <w:rPr>
          <w:sz w:val="28"/>
          <w:szCs w:val="28"/>
          <w:bdr w:val="none" w:sz="0" w:space="0" w:color="auto" w:frame="1"/>
          <w:lang w:val="nl-NL" w:eastAsia="vi-VN"/>
        </w:rPr>
        <w:t>số 50/2024/NĐ-CP ngày 10/5/2024</w:t>
      </w:r>
      <w:r w:rsidRPr="009F60EC">
        <w:rPr>
          <w:sz w:val="28"/>
          <w:szCs w:val="28"/>
          <w:bdr w:val="none" w:sz="0" w:space="0" w:color="auto" w:frame="1"/>
          <w:lang w:val="nl-NL" w:eastAsia="vi-VN"/>
        </w:rPr>
        <w:t xml:space="preserve"> của Chính phủ</w:t>
      </w:r>
      <w:r w:rsidRPr="009F60EC">
        <w:rPr>
          <w:sz w:val="28"/>
          <w:szCs w:val="28"/>
          <w:lang w:val="nl-NL" w:eastAsia="zh-CN"/>
        </w:rPr>
        <w:t>.</w:t>
      </w:r>
    </w:p>
    <w:p w14:paraId="4A503AF8" w14:textId="77777777" w:rsidR="00734EB6" w:rsidRPr="009F60EC" w:rsidRDefault="00734EB6" w:rsidP="00734EB6">
      <w:pPr>
        <w:widowControl w:val="0"/>
        <w:spacing w:after="120"/>
        <w:ind w:firstLine="709"/>
        <w:jc w:val="both"/>
        <w:rPr>
          <w:sz w:val="28"/>
          <w:szCs w:val="28"/>
          <w:lang w:val="nl-NL"/>
        </w:rPr>
      </w:pPr>
      <w:bookmarkStart w:id="8" w:name="_Hlk145317383"/>
      <w:r w:rsidRPr="009F60EC">
        <w:rPr>
          <w:b/>
          <w:sz w:val="28"/>
          <w:szCs w:val="28"/>
          <w:lang w:val="nl-NL"/>
        </w:rPr>
        <w:t xml:space="preserve">1.6. Cơ quan thực hiện thủ tục hành chính: </w:t>
      </w:r>
      <w:bookmarkEnd w:id="8"/>
      <w:r w:rsidRPr="009F60EC">
        <w:rPr>
          <w:sz w:val="28"/>
          <w:szCs w:val="28"/>
          <w:lang w:val="nl-NL"/>
        </w:rPr>
        <w:t>Phòng Cảnh sát phòng cháy, chữa cháy và cứu nạn, cứu hộ - Công an cấp tỉnh.</w:t>
      </w:r>
    </w:p>
    <w:p w14:paraId="02F32AC4" w14:textId="77777777" w:rsidR="00734EB6" w:rsidRPr="009F60EC" w:rsidRDefault="00734EB6" w:rsidP="00734EB6">
      <w:pPr>
        <w:widowControl w:val="0"/>
        <w:shd w:val="clear" w:color="auto" w:fill="FFFFFF"/>
        <w:spacing w:after="120"/>
        <w:ind w:firstLine="720"/>
        <w:jc w:val="both"/>
        <w:rPr>
          <w:b/>
          <w:spacing w:val="4"/>
          <w:sz w:val="28"/>
          <w:szCs w:val="28"/>
          <w:lang w:val="nl-NL"/>
        </w:rPr>
      </w:pPr>
      <w:bookmarkStart w:id="9" w:name="_Hlk145317391"/>
      <w:r w:rsidRPr="009F60EC">
        <w:rPr>
          <w:b/>
          <w:spacing w:val="4"/>
          <w:sz w:val="28"/>
          <w:szCs w:val="28"/>
          <w:lang w:val="nl-NL"/>
        </w:rPr>
        <w:t>1.7. Kết quả thực hiện thủ tục hành chính:</w:t>
      </w:r>
    </w:p>
    <w:bookmarkEnd w:id="9"/>
    <w:p w14:paraId="45BC5F8B"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Trường hợp đủ điều kiện cấp: Chứng chỉ hành nghề tư vấn về phòng cháy và chữa cháy (Mẫu số PC 32);</w:t>
      </w:r>
    </w:p>
    <w:p w14:paraId="66AA3621"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Trường hợp không đủ điều kiện cấp: Văn bản trả lời nêu rõ lý do.</w:t>
      </w:r>
    </w:p>
    <w:p w14:paraId="6BBBB799" w14:textId="52A259D6" w:rsidR="0039508A" w:rsidRPr="009F60EC" w:rsidRDefault="0039508A" w:rsidP="0039508A">
      <w:pPr>
        <w:spacing w:before="120" w:after="120"/>
        <w:ind w:firstLine="720"/>
        <w:jc w:val="both"/>
        <w:textAlignment w:val="baseline"/>
        <w:rPr>
          <w:sz w:val="28"/>
          <w:szCs w:val="28"/>
          <w:bdr w:val="none" w:sz="0" w:space="0" w:color="auto" w:frame="1"/>
          <w:lang w:eastAsia="vi-VN"/>
        </w:rPr>
      </w:pPr>
      <w:r w:rsidRPr="009F60EC">
        <w:rPr>
          <w:b/>
          <w:bCs/>
          <w:sz w:val="28"/>
          <w:szCs w:val="28"/>
          <w:bdr w:val="none" w:sz="0" w:space="0" w:color="auto" w:frame="1"/>
          <w:lang w:eastAsia="vi-VN"/>
        </w:rPr>
        <w:t>1.8. Phí và lệ phí:</w:t>
      </w:r>
      <w:r w:rsidRPr="009F60EC">
        <w:rPr>
          <w:sz w:val="28"/>
          <w:szCs w:val="28"/>
          <w:bdr w:val="none" w:sz="0" w:space="0" w:color="auto" w:frame="1"/>
          <w:lang w:eastAsia="vi-VN"/>
        </w:rPr>
        <w:t xml:space="preserve"> Không.</w:t>
      </w:r>
    </w:p>
    <w:p w14:paraId="1B7F67BD" w14:textId="383A96DA" w:rsidR="0039508A" w:rsidRPr="009F60EC" w:rsidRDefault="0039508A" w:rsidP="0039508A">
      <w:pPr>
        <w:spacing w:before="120" w:after="120"/>
        <w:ind w:firstLine="720"/>
        <w:jc w:val="both"/>
        <w:textAlignment w:val="baseline"/>
        <w:rPr>
          <w:sz w:val="28"/>
          <w:szCs w:val="28"/>
        </w:rPr>
      </w:pPr>
      <w:r w:rsidRPr="009F60EC">
        <w:rPr>
          <w:b/>
          <w:bCs/>
          <w:sz w:val="28"/>
          <w:szCs w:val="28"/>
          <w:bdr w:val="none" w:sz="0" w:space="0" w:color="auto" w:frame="1"/>
          <w:lang w:eastAsia="vi-VN"/>
        </w:rPr>
        <w:t>1.9. Căn cứ pháp lý:</w:t>
      </w:r>
      <w:r w:rsidRPr="009F60EC">
        <w:rPr>
          <w:sz w:val="28"/>
          <w:szCs w:val="28"/>
          <w:bdr w:val="none" w:sz="0" w:space="0" w:color="auto" w:frame="1"/>
          <w:lang w:eastAsia="vi-VN"/>
        </w:rPr>
        <w:t xml:space="preserve"> Nghị định số 136/2020/NĐ-CP, Nghị định </w:t>
      </w:r>
      <w:r w:rsidR="00DC592B" w:rsidRPr="009F60EC">
        <w:rPr>
          <w:sz w:val="28"/>
          <w:szCs w:val="28"/>
          <w:bdr w:val="none" w:sz="0" w:space="0" w:color="auto" w:frame="1"/>
          <w:lang w:val="nl-NL" w:eastAsia="vi-VN"/>
        </w:rPr>
        <w:t>số 50/2024/NĐ-CP ngày 10/5/2024 của Chính phủ</w:t>
      </w:r>
      <w:r w:rsidRPr="009F60EC">
        <w:rPr>
          <w:sz w:val="28"/>
          <w:szCs w:val="28"/>
          <w:bdr w:val="none" w:sz="0" w:space="0" w:color="auto" w:frame="1"/>
          <w:lang w:eastAsia="vi-VN"/>
        </w:rPr>
        <w:t>.</w:t>
      </w:r>
    </w:p>
    <w:p w14:paraId="103F5FAB" w14:textId="77777777" w:rsidR="0039508A" w:rsidRPr="009F60EC" w:rsidRDefault="0039508A" w:rsidP="00734EB6">
      <w:pPr>
        <w:spacing w:before="120" w:after="120"/>
        <w:ind w:firstLine="720"/>
        <w:jc w:val="both"/>
        <w:textAlignment w:val="baseline"/>
        <w:rPr>
          <w:sz w:val="28"/>
          <w:szCs w:val="28"/>
          <w:lang w:val="nl-NL"/>
        </w:rPr>
      </w:pPr>
    </w:p>
    <w:p w14:paraId="2AEB90A4" w14:textId="77777777" w:rsidR="00734EB6" w:rsidRPr="009F60EC" w:rsidRDefault="00734EB6" w:rsidP="00734EB6">
      <w:pPr>
        <w:widowControl w:val="0"/>
        <w:spacing w:after="120"/>
        <w:ind w:firstLine="709"/>
        <w:jc w:val="both"/>
        <w:rPr>
          <w:b/>
          <w:spacing w:val="-2"/>
          <w:sz w:val="28"/>
          <w:szCs w:val="28"/>
          <w:lang w:val="nl-NL"/>
        </w:rPr>
      </w:pPr>
      <w:r w:rsidRPr="009F60EC">
        <w:rPr>
          <w:b/>
          <w:spacing w:val="-2"/>
          <w:sz w:val="28"/>
          <w:szCs w:val="28"/>
          <w:lang w:val="nl-NL"/>
        </w:rPr>
        <w:t xml:space="preserve">2. Thủ tục: </w:t>
      </w:r>
      <w:r w:rsidRPr="009F60EC">
        <w:rPr>
          <w:b/>
          <w:bCs/>
          <w:sz w:val="28"/>
          <w:szCs w:val="28"/>
          <w:lang w:val="nl-NL" w:eastAsia="vi-VN"/>
        </w:rPr>
        <w:t>Cấp</w:t>
      </w:r>
      <w:r w:rsidRPr="009F60EC">
        <w:rPr>
          <w:b/>
          <w:bCs/>
          <w:sz w:val="28"/>
          <w:szCs w:val="28"/>
          <w:lang w:val="vi-VN" w:eastAsia="vi-VN"/>
        </w:rPr>
        <w:t xml:space="preserve"> đổi</w:t>
      </w:r>
      <w:r w:rsidRPr="009F60EC">
        <w:rPr>
          <w:b/>
          <w:bCs/>
          <w:sz w:val="28"/>
          <w:szCs w:val="28"/>
          <w:lang w:val="nl-NL" w:eastAsia="vi-VN"/>
        </w:rPr>
        <w:t xml:space="preserve"> Chứng chỉ hành nghề tư vấn về phòng cháy và chữa cháy thực hiện tại cấp tỉnh</w:t>
      </w:r>
    </w:p>
    <w:p w14:paraId="2A18B8B3"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2.1. Trình tự thực hiện: </w:t>
      </w:r>
    </w:p>
    <w:p w14:paraId="11726BB2" w14:textId="77777777" w:rsidR="00734EB6" w:rsidRPr="009F60EC" w:rsidRDefault="00734EB6" w:rsidP="00734EB6">
      <w:pPr>
        <w:widowControl w:val="0"/>
        <w:spacing w:before="120" w:after="120"/>
        <w:ind w:firstLine="720"/>
        <w:jc w:val="both"/>
        <w:textAlignment w:val="baseline"/>
        <w:rPr>
          <w:sz w:val="28"/>
          <w:szCs w:val="28"/>
          <w:lang w:val="nl-NL" w:eastAsia="vi-VN"/>
        </w:rPr>
      </w:pPr>
      <w:r w:rsidRPr="009F60EC">
        <w:rPr>
          <w:sz w:val="28"/>
          <w:szCs w:val="28"/>
          <w:lang w:val="nl-NL" w:eastAsia="vi-VN"/>
        </w:rPr>
        <w:t>- Bước 1: Cá nhân, tổ chức chuẩn bị hồ sơ theo quy định của pháp luật.</w:t>
      </w:r>
    </w:p>
    <w:p w14:paraId="6D9A35C5"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lastRenderedPageBreak/>
        <w:t>- Bước 2: Cá nhân, tổ chức nộp hồ sơ cho Phòng Cảnh sát phòng cháy, chữa cháy và cứu nạn, cứu hộ Công an cấp tỉnh, thành phố trực thuộc trung ương.</w:t>
      </w:r>
    </w:p>
    <w:p w14:paraId="500DC9EA" w14:textId="630E5DA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xml:space="preserve">- Bước 3: </w:t>
      </w:r>
      <w:r w:rsidR="00DC592B" w:rsidRPr="009F60EC">
        <w:rPr>
          <w:sz w:val="28"/>
          <w:szCs w:val="28"/>
          <w:lang w:eastAsia="vi-VN"/>
        </w:rPr>
        <w:t>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3C07FFE2"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9F60EC">
        <w:rPr>
          <w:sz w:val="28"/>
          <w:szCs w:val="28"/>
          <w:lang w:val="nl-NL"/>
        </w:rPr>
        <w:t>hoặc gửi thông báo tiếp nhận qua thư điện tử hoặc tin nhắn điện thoại của cơ quan, tổ chức, cá nhân nộp hồ sơ</w:t>
      </w:r>
      <w:r w:rsidRPr="009F60EC">
        <w:rPr>
          <w:sz w:val="28"/>
          <w:szCs w:val="28"/>
          <w:lang w:val="nl-NL" w:eastAsia="vi-VN"/>
        </w:rPr>
        <w:t>;</w:t>
      </w:r>
    </w:p>
    <w:p w14:paraId="19F04DD5"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9F60EC">
        <w:rPr>
          <w:sz w:val="28"/>
          <w:szCs w:val="28"/>
          <w:lang w:val="nl-NL"/>
        </w:rPr>
        <w:t xml:space="preserve"> hoặc ghi nội dung hướng dẫn bổ sung hồ sơ để thông báo qua thư điện tử hoặc tin nhắn điện thoại của cơ quan, tổ chức, cá nhân nộp hồ sơ</w:t>
      </w:r>
      <w:r w:rsidRPr="009F60EC">
        <w:rPr>
          <w:sz w:val="28"/>
          <w:szCs w:val="28"/>
          <w:lang w:val="nl-NL" w:eastAsia="vi-VN"/>
        </w:rPr>
        <w:t>.</w:t>
      </w:r>
    </w:p>
    <w:p w14:paraId="32E697DB"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Bước 4: Căn cứ theo ngày hẹn trên Phiếu tiếp nhận giải quyết thủ tục hành chính về phòng cháy, chữa cháy hoặc thông báo </w:t>
      </w:r>
      <w:r w:rsidRPr="009F60EC">
        <w:rPr>
          <w:sz w:val="28"/>
          <w:szCs w:val="28"/>
          <w:lang w:val="nl-NL"/>
        </w:rPr>
        <w:t>qua thư điện tử hoặc tin nhắn điện thoại</w:t>
      </w:r>
      <w:r w:rsidRPr="009F60E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35C7E3B"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2.2. Cách thức thực hiện: </w:t>
      </w:r>
    </w:p>
    <w:p w14:paraId="1E6376D3"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Trực tiếp: Nộp hồ sơ trực tiếp tại Bộ phận Một cửa thuộc Phòng Cảnh sát phòng cháy, chữa cháy và cứu nạn, cứu hộ Công an tỉnh thành phố trực thuộc trung ương.</w:t>
      </w:r>
    </w:p>
    <w:p w14:paraId="68D24AE0"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bdr w:val="none" w:sz="0" w:space="0" w:color="auto" w:frame="1"/>
          <w:lang w:val="nl-NL" w:eastAsia="vi-VN"/>
        </w:rPr>
        <w:t>- Dịch vụ bưu chính công ích: Nộp hồ sơ qua dịch vụ bưu chính công ích.</w:t>
      </w:r>
    </w:p>
    <w:p w14:paraId="668F657D"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Trực tuyến: Nộp hồ sơ tại Cổng dịch vụ công Quốc gia, Cổng dịch vụ công Bộ Công an.</w:t>
      </w:r>
    </w:p>
    <w:p w14:paraId="26355EC1" w14:textId="77777777" w:rsidR="00734EB6" w:rsidRPr="009F60EC" w:rsidRDefault="00734EB6" w:rsidP="00734EB6">
      <w:pPr>
        <w:spacing w:before="120" w:after="120"/>
        <w:ind w:firstLine="709"/>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Thời gian tiếp nhận hồ sơ: Giờ hành chính các ngày làm việc từ thứ 2 đến thứ 6 hàng tuần (trừ các ngày nghỉ lễ, tết theo quy định của pháp luật).</w:t>
      </w:r>
    </w:p>
    <w:p w14:paraId="6880CCA1"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2.3. Thành phần, số lượng hồ sơ:</w:t>
      </w:r>
    </w:p>
    <w:p w14:paraId="07FF8B9C" w14:textId="287EA336" w:rsidR="004C7DDB" w:rsidRPr="009F60EC" w:rsidRDefault="005F26BD" w:rsidP="00734EB6">
      <w:pPr>
        <w:widowControl w:val="0"/>
        <w:spacing w:after="120"/>
        <w:ind w:firstLine="709"/>
        <w:jc w:val="both"/>
        <w:rPr>
          <w:sz w:val="28"/>
          <w:szCs w:val="28"/>
          <w:lang w:eastAsia="vi-VN"/>
        </w:rPr>
      </w:pPr>
      <w:r w:rsidRPr="009F60EC">
        <w:rPr>
          <w:sz w:val="28"/>
          <w:szCs w:val="28"/>
          <w:lang w:eastAsia="vi-VN"/>
        </w:rPr>
        <w:t xml:space="preserve">- </w:t>
      </w:r>
      <w:r w:rsidR="009F60EC" w:rsidRPr="009F60EC">
        <w:rPr>
          <w:sz w:val="28"/>
          <w:szCs w:val="28"/>
          <w:lang w:eastAsia="vi-VN"/>
        </w:rPr>
        <w:t>V</w:t>
      </w:r>
      <w:r w:rsidR="004C7DDB" w:rsidRPr="009F60EC">
        <w:rPr>
          <w:sz w:val="28"/>
          <w:szCs w:val="28"/>
          <w:lang w:eastAsia="vi-VN"/>
        </w:rPr>
        <w:t xml:space="preserve">ăn bản đề nghị cấp chứng chỉ hành nghề tư vấn về phòng cháy và chữa cháy </w:t>
      </w:r>
      <w:r w:rsidRPr="009F60EC">
        <w:rPr>
          <w:sz w:val="28"/>
          <w:szCs w:val="28"/>
          <w:lang w:eastAsia="vi-VN"/>
        </w:rPr>
        <w:t>(mẫu số PC30)</w:t>
      </w:r>
      <w:r w:rsidR="009F60EC" w:rsidRPr="009F60EC">
        <w:rPr>
          <w:sz w:val="28"/>
          <w:szCs w:val="28"/>
          <w:lang w:eastAsia="vi-VN"/>
          <w14:ligatures w14:val="none"/>
        </w:rPr>
        <w:t>, bản chính, số lượng: 01</w:t>
      </w:r>
    </w:p>
    <w:p w14:paraId="6CFE0596" w14:textId="4E20D345" w:rsidR="00057D8F" w:rsidRPr="009F60EC" w:rsidRDefault="00342595" w:rsidP="00734EB6">
      <w:pPr>
        <w:widowControl w:val="0"/>
        <w:spacing w:after="120"/>
        <w:ind w:firstLine="709"/>
        <w:jc w:val="both"/>
        <w:rPr>
          <w:sz w:val="28"/>
          <w:szCs w:val="28"/>
          <w:lang w:eastAsia="vi-VN"/>
        </w:rPr>
      </w:pPr>
      <w:r w:rsidRPr="009F60EC">
        <w:rPr>
          <w:sz w:val="28"/>
          <w:szCs w:val="28"/>
          <w14:ligatures w14:val="none"/>
        </w:rPr>
        <w:t xml:space="preserve">- </w:t>
      </w:r>
      <w:r w:rsidR="009F60EC" w:rsidRPr="009F60EC">
        <w:rPr>
          <w:sz w:val="28"/>
          <w:szCs w:val="28"/>
          <w:lang w:eastAsia="vi-VN"/>
          <w14:ligatures w14:val="none"/>
        </w:rPr>
        <w:t>B</w:t>
      </w:r>
      <w:r w:rsidR="00057D8F" w:rsidRPr="009F60EC">
        <w:rPr>
          <w:sz w:val="28"/>
          <w:szCs w:val="28"/>
          <w:lang w:eastAsia="vi-VN"/>
        </w:rPr>
        <w:t xml:space="preserve">ản khai kinh nghiệm công tác chuyên môn trong hoạt động phòng cháy và chữa cháy </w:t>
      </w:r>
      <w:r w:rsidR="005F26BD" w:rsidRPr="009F60EC">
        <w:rPr>
          <w:sz w:val="28"/>
          <w:szCs w:val="28"/>
          <w:lang w:eastAsia="vi-VN"/>
        </w:rPr>
        <w:t>(mẫu số PC3</w:t>
      </w:r>
      <w:r w:rsidR="009F60EC" w:rsidRPr="009F60EC">
        <w:rPr>
          <w:sz w:val="28"/>
          <w:szCs w:val="28"/>
          <w:lang w:eastAsia="vi-VN"/>
        </w:rPr>
        <w:t>1</w:t>
      </w:r>
      <w:r w:rsidR="005F26BD" w:rsidRPr="009F60EC">
        <w:rPr>
          <w:sz w:val="28"/>
          <w:szCs w:val="28"/>
          <w:lang w:eastAsia="vi-VN"/>
        </w:rPr>
        <w:t>)</w:t>
      </w:r>
      <w:r w:rsidR="009F60EC" w:rsidRPr="009F60EC">
        <w:rPr>
          <w:sz w:val="28"/>
          <w:szCs w:val="28"/>
          <w:lang w:eastAsia="vi-VN"/>
          <w14:ligatures w14:val="none"/>
        </w:rPr>
        <w:t>, bản chính hoặc bản chứng thực hoặc bản sao kèm bản chính để đối chiếu, số lượng: 01.</w:t>
      </w:r>
    </w:p>
    <w:p w14:paraId="75084677" w14:textId="5D371C2A" w:rsidR="004C7DDB" w:rsidRPr="009F60EC" w:rsidRDefault="00342595" w:rsidP="00734EB6">
      <w:pPr>
        <w:widowControl w:val="0"/>
        <w:spacing w:after="120"/>
        <w:ind w:firstLine="709"/>
        <w:jc w:val="both"/>
        <w:rPr>
          <w:sz w:val="28"/>
          <w:szCs w:val="28"/>
          <w:lang w:eastAsia="vi-VN"/>
        </w:rPr>
      </w:pPr>
      <w:r w:rsidRPr="009F60EC">
        <w:rPr>
          <w:sz w:val="28"/>
          <w:szCs w:val="28"/>
          <w14:ligatures w14:val="none"/>
        </w:rPr>
        <w:t xml:space="preserve">- </w:t>
      </w:r>
      <w:r w:rsidR="009F60EC" w:rsidRPr="009F60EC">
        <w:rPr>
          <w:sz w:val="28"/>
          <w:szCs w:val="28"/>
          <w:lang w:eastAsia="vi-VN"/>
          <w14:ligatures w14:val="none"/>
        </w:rPr>
        <w:t>V</w:t>
      </w:r>
      <w:r w:rsidR="007045B7" w:rsidRPr="009F60EC">
        <w:rPr>
          <w:sz w:val="28"/>
          <w:szCs w:val="28"/>
          <w:lang w:eastAsia="vi-VN"/>
        </w:rPr>
        <w:t>ăn bằng, chứng chỉ có liên quan đến nội dung đề nghị cấp chứng chỉ hành nghề tư vấn về phòng cháy và chữa cháy</w:t>
      </w:r>
      <w:r w:rsidR="009F60EC" w:rsidRPr="009F60EC">
        <w:rPr>
          <w:sz w:val="28"/>
          <w:szCs w:val="28"/>
          <w:lang w:eastAsia="vi-VN"/>
          <w14:ligatures w14:val="none"/>
        </w:rPr>
        <w:t xml:space="preserve">, bản chính hoặc bản chứng thực </w:t>
      </w:r>
      <w:r w:rsidR="009F60EC" w:rsidRPr="009F60EC">
        <w:rPr>
          <w:sz w:val="28"/>
          <w:szCs w:val="28"/>
          <w:lang w:eastAsia="vi-VN"/>
          <w14:ligatures w14:val="none"/>
        </w:rPr>
        <w:lastRenderedPageBreak/>
        <w:t>hoặc bản sao kèm bản chính để đối chiếu, số lượng: 01.</w:t>
      </w:r>
    </w:p>
    <w:p w14:paraId="25F8BA91" w14:textId="698437FE" w:rsidR="005F26BD" w:rsidRPr="009F60EC" w:rsidRDefault="005F26BD" w:rsidP="00734EB6">
      <w:pPr>
        <w:widowControl w:val="0"/>
        <w:spacing w:after="120"/>
        <w:ind w:firstLine="709"/>
        <w:jc w:val="both"/>
        <w:rPr>
          <w:b/>
          <w:sz w:val="28"/>
          <w:szCs w:val="28"/>
          <w:lang w:val="nl-NL"/>
        </w:rPr>
      </w:pPr>
      <w:r w:rsidRPr="009F60EC">
        <w:rPr>
          <w:sz w:val="28"/>
          <w:szCs w:val="28"/>
          <w:lang w:eastAsia="vi-VN"/>
        </w:rPr>
        <w:t xml:space="preserve">- </w:t>
      </w:r>
      <w:r w:rsidR="00342595" w:rsidRPr="009F60EC">
        <w:rPr>
          <w:sz w:val="28"/>
          <w:szCs w:val="28"/>
          <w:lang w:eastAsia="vi-VN"/>
        </w:rPr>
        <w:t>02 ả</w:t>
      </w:r>
      <w:r w:rsidRPr="009F60EC">
        <w:rPr>
          <w:sz w:val="28"/>
          <w:szCs w:val="28"/>
          <w:lang w:eastAsia="vi-VN"/>
        </w:rPr>
        <w:t>nh màu 3x4cm của cá nhân đề nghị cấp Chứng chỉ hành nghề tư vấn về phòng cháy và chữa cháy</w:t>
      </w:r>
      <w:r w:rsidR="009F60EC" w:rsidRPr="009F60EC">
        <w:rPr>
          <w:sz w:val="28"/>
          <w:szCs w:val="28"/>
          <w:lang w:eastAsia="vi-VN"/>
          <w14:ligatures w14:val="none"/>
        </w:rPr>
        <w:t>, bản chính</w:t>
      </w:r>
      <w:r w:rsidR="009F60EC" w:rsidRPr="009F60EC">
        <w:rPr>
          <w:sz w:val="28"/>
          <w:szCs w:val="28"/>
          <w:lang w:eastAsia="vi-VN"/>
          <w14:ligatures w14:val="none"/>
        </w:rPr>
        <w:t>.</w:t>
      </w:r>
    </w:p>
    <w:p w14:paraId="6F29FD72"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2.4. Thời hạn giải quyết: </w:t>
      </w:r>
      <w:r w:rsidRPr="009F60EC">
        <w:rPr>
          <w:sz w:val="28"/>
          <w:szCs w:val="28"/>
          <w:bdr w:val="none" w:sz="0" w:space="0" w:color="auto" w:frame="1"/>
          <w:lang w:eastAsia="vi-VN"/>
        </w:rPr>
        <w:t>07 Ngày làm việc, kể từ ngày nhận đủ hồ sơ hợp lệ</w:t>
      </w:r>
      <w:r w:rsidRPr="009F60EC">
        <w:rPr>
          <w:bCs/>
          <w:sz w:val="28"/>
          <w:szCs w:val="28"/>
          <w:lang w:val="nl-NL"/>
        </w:rPr>
        <w:t>.</w:t>
      </w:r>
    </w:p>
    <w:p w14:paraId="38ECF939" w14:textId="59D08DF3" w:rsidR="00734EB6" w:rsidRPr="009F60EC" w:rsidRDefault="00734EB6" w:rsidP="00734EB6">
      <w:pPr>
        <w:widowControl w:val="0"/>
        <w:shd w:val="clear" w:color="auto" w:fill="FFFFFF"/>
        <w:spacing w:after="120"/>
        <w:ind w:firstLine="720"/>
        <w:jc w:val="both"/>
        <w:rPr>
          <w:sz w:val="28"/>
          <w:szCs w:val="28"/>
          <w:lang w:val="nl-NL"/>
        </w:rPr>
      </w:pPr>
      <w:r w:rsidRPr="009F60EC">
        <w:rPr>
          <w:b/>
          <w:sz w:val="28"/>
          <w:szCs w:val="28"/>
          <w:lang w:val="nl-NL"/>
        </w:rPr>
        <w:t xml:space="preserve">2.5. Đối tượng thực hiện thủ tục hành chính: </w:t>
      </w:r>
      <w:r w:rsidRPr="009F60EC">
        <w:rPr>
          <w:sz w:val="28"/>
          <w:szCs w:val="28"/>
          <w:lang w:val="nl-NL" w:eastAsia="vi-VN"/>
        </w:rPr>
        <w:t xml:space="preserve">Cá nhân </w:t>
      </w:r>
      <w:r w:rsidRPr="009F60EC">
        <w:rPr>
          <w:sz w:val="28"/>
          <w:szCs w:val="28"/>
          <w:lang w:val="nl-NL" w:eastAsia="zh-CN"/>
        </w:rPr>
        <w:t>thường trú trên địa bàn quản lý</w:t>
      </w:r>
      <w:r w:rsidRPr="009F60EC">
        <w:rPr>
          <w:sz w:val="28"/>
          <w:szCs w:val="28"/>
          <w:lang w:val="nl-NL" w:eastAsia="vi-VN"/>
        </w:rPr>
        <w:t xml:space="preserve"> bảo đảm điều kiện quy định tại khoản 3 Điều 43 Nghị định số 136/2020/NĐ-CP và khoản 15 Điều 1 Nghị định </w:t>
      </w:r>
      <w:r w:rsidR="00DC592B" w:rsidRPr="009F60EC">
        <w:rPr>
          <w:sz w:val="28"/>
          <w:szCs w:val="28"/>
          <w:bdr w:val="none" w:sz="0" w:space="0" w:color="auto" w:frame="1"/>
          <w:lang w:val="nl-NL" w:eastAsia="vi-VN"/>
        </w:rPr>
        <w:t>Số 50/2024/NĐ-CP ngày 10/5/2024</w:t>
      </w:r>
      <w:r w:rsidRPr="009F60EC">
        <w:rPr>
          <w:sz w:val="28"/>
          <w:szCs w:val="28"/>
          <w:bdr w:val="none" w:sz="0" w:space="0" w:color="auto" w:frame="1"/>
          <w:lang w:val="nl-NL" w:eastAsia="vi-VN"/>
        </w:rPr>
        <w:t xml:space="preserve"> của Chính phủ, đã được cơ quan Cảnh sát Phòng cháy, chữa cháy và cứu nạn, cứu hộ cấp Chứng chỉ hành nghề tư vấn về phòng cháy và chữa cháy.</w:t>
      </w:r>
    </w:p>
    <w:p w14:paraId="7621CE74"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2.6. Cơ quan thực hiện thủ tục hành chính: </w:t>
      </w:r>
      <w:r w:rsidRPr="009F60EC">
        <w:rPr>
          <w:sz w:val="28"/>
          <w:szCs w:val="28"/>
          <w:lang w:val="nl-NL" w:eastAsia="vi-VN"/>
        </w:rPr>
        <w:t>Phòng Cảnh sát phòng cháy, chữa cháy và cứu nạn, cứu hộ Công an cấp tỉnh, thành phố trực thuộc trung ương.</w:t>
      </w:r>
    </w:p>
    <w:p w14:paraId="09FA34AD" w14:textId="77777777" w:rsidR="00734EB6" w:rsidRPr="009F60EC" w:rsidRDefault="00734EB6" w:rsidP="00734EB6">
      <w:pPr>
        <w:widowControl w:val="0"/>
        <w:shd w:val="clear" w:color="auto" w:fill="FFFFFF"/>
        <w:spacing w:after="120"/>
        <w:ind w:firstLine="720"/>
        <w:jc w:val="both"/>
        <w:rPr>
          <w:b/>
          <w:spacing w:val="4"/>
          <w:sz w:val="28"/>
          <w:szCs w:val="28"/>
          <w:lang w:val="nl-NL"/>
        </w:rPr>
      </w:pPr>
      <w:r w:rsidRPr="009F60EC">
        <w:rPr>
          <w:b/>
          <w:spacing w:val="4"/>
          <w:sz w:val="28"/>
          <w:szCs w:val="28"/>
          <w:lang w:val="nl-NL"/>
        </w:rPr>
        <w:t>2.7. Kết quả thực hiện thủ tục hành chính:</w:t>
      </w:r>
    </w:p>
    <w:p w14:paraId="5EC38020"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Trường hợp đủ điều kiện cấp: Chứng chỉ hành nghề tư vấn về phòng cháy và chữa cháy (Mẫu số PC 32);</w:t>
      </w:r>
    </w:p>
    <w:p w14:paraId="0D173D12"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Trường hợp không đủ điều kiện cấp: Văn bản trả lời nêu rõ lý do.</w:t>
      </w:r>
    </w:p>
    <w:p w14:paraId="74F5245A" w14:textId="39F09323" w:rsidR="0039508A" w:rsidRPr="009F60EC" w:rsidRDefault="0039508A" w:rsidP="0039508A">
      <w:pPr>
        <w:spacing w:before="120" w:after="120"/>
        <w:ind w:firstLine="720"/>
        <w:jc w:val="both"/>
        <w:textAlignment w:val="baseline"/>
        <w:rPr>
          <w:sz w:val="28"/>
          <w:szCs w:val="28"/>
          <w:bdr w:val="none" w:sz="0" w:space="0" w:color="auto" w:frame="1"/>
          <w:lang w:eastAsia="vi-VN"/>
        </w:rPr>
      </w:pPr>
      <w:r w:rsidRPr="009F60EC">
        <w:rPr>
          <w:b/>
          <w:bCs/>
          <w:sz w:val="28"/>
          <w:szCs w:val="28"/>
          <w:bdr w:val="none" w:sz="0" w:space="0" w:color="auto" w:frame="1"/>
          <w:lang w:eastAsia="vi-VN"/>
        </w:rPr>
        <w:t>2.8. Phí và lệ phí:</w:t>
      </w:r>
      <w:r w:rsidRPr="009F60EC">
        <w:rPr>
          <w:sz w:val="28"/>
          <w:szCs w:val="28"/>
          <w:bdr w:val="none" w:sz="0" w:space="0" w:color="auto" w:frame="1"/>
          <w:lang w:eastAsia="vi-VN"/>
        </w:rPr>
        <w:t xml:space="preserve"> Không.</w:t>
      </w:r>
    </w:p>
    <w:p w14:paraId="7B8076BF" w14:textId="4D9A23E7" w:rsidR="0039508A" w:rsidRPr="009F60EC" w:rsidRDefault="0039508A" w:rsidP="0039508A">
      <w:pPr>
        <w:spacing w:before="120" w:after="120"/>
        <w:ind w:firstLine="720"/>
        <w:jc w:val="both"/>
        <w:textAlignment w:val="baseline"/>
        <w:rPr>
          <w:sz w:val="28"/>
          <w:szCs w:val="28"/>
        </w:rPr>
      </w:pPr>
      <w:r w:rsidRPr="009F60EC">
        <w:rPr>
          <w:b/>
          <w:bCs/>
          <w:sz w:val="28"/>
          <w:szCs w:val="28"/>
          <w:bdr w:val="none" w:sz="0" w:space="0" w:color="auto" w:frame="1"/>
          <w:lang w:eastAsia="vi-VN"/>
        </w:rPr>
        <w:t>2.9. Căn cứ pháp lý:</w:t>
      </w:r>
      <w:r w:rsidRPr="009F60EC">
        <w:rPr>
          <w:sz w:val="28"/>
          <w:szCs w:val="28"/>
          <w:bdr w:val="none" w:sz="0" w:space="0" w:color="auto" w:frame="1"/>
          <w:lang w:eastAsia="vi-VN"/>
        </w:rPr>
        <w:t xml:space="preserve"> Nghị định số 136/2020/NĐ-CP, Nghị định số</w:t>
      </w:r>
      <w:r w:rsidR="005F26BD" w:rsidRPr="009F60EC">
        <w:rPr>
          <w:sz w:val="28"/>
          <w:szCs w:val="28"/>
          <w:bdr w:val="none" w:sz="0" w:space="0" w:color="auto" w:frame="1"/>
          <w:lang w:eastAsia="vi-VN"/>
        </w:rPr>
        <w:t xml:space="preserve"> </w:t>
      </w:r>
      <w:r w:rsidR="004C7DDB" w:rsidRPr="009F60EC">
        <w:rPr>
          <w:sz w:val="28"/>
          <w:szCs w:val="28"/>
          <w:bdr w:val="none" w:sz="0" w:space="0" w:color="auto" w:frame="1"/>
          <w:lang w:eastAsia="vi-VN"/>
        </w:rPr>
        <w:t>50/2024</w:t>
      </w:r>
      <w:r w:rsidRPr="009F60EC">
        <w:rPr>
          <w:sz w:val="28"/>
          <w:szCs w:val="28"/>
          <w:bdr w:val="none" w:sz="0" w:space="0" w:color="auto" w:frame="1"/>
          <w:lang w:eastAsia="vi-VN"/>
        </w:rPr>
        <w:t>/NĐ-CP.</w:t>
      </w:r>
    </w:p>
    <w:p w14:paraId="6CF6AB86" w14:textId="77777777" w:rsidR="005F26BD" w:rsidRPr="009F60EC" w:rsidRDefault="005F26BD" w:rsidP="00734EB6">
      <w:pPr>
        <w:widowControl w:val="0"/>
        <w:spacing w:after="120"/>
        <w:ind w:firstLine="709"/>
        <w:jc w:val="both"/>
        <w:rPr>
          <w:b/>
          <w:spacing w:val="-2"/>
          <w:sz w:val="28"/>
          <w:szCs w:val="28"/>
          <w:lang w:val="nl-NL"/>
        </w:rPr>
      </w:pPr>
    </w:p>
    <w:p w14:paraId="4F8E8F2A" w14:textId="0159CC13" w:rsidR="00734EB6" w:rsidRPr="009F60EC" w:rsidRDefault="00734EB6" w:rsidP="00734EB6">
      <w:pPr>
        <w:widowControl w:val="0"/>
        <w:spacing w:after="120"/>
        <w:ind w:firstLine="709"/>
        <w:jc w:val="both"/>
        <w:rPr>
          <w:b/>
          <w:spacing w:val="-2"/>
          <w:sz w:val="28"/>
          <w:szCs w:val="28"/>
          <w:lang w:val="nl-NL"/>
        </w:rPr>
      </w:pPr>
      <w:r w:rsidRPr="009F60EC">
        <w:rPr>
          <w:b/>
          <w:spacing w:val="-2"/>
          <w:sz w:val="28"/>
          <w:szCs w:val="28"/>
          <w:lang w:val="nl-NL"/>
        </w:rPr>
        <w:t xml:space="preserve">3. Thủ tục: </w:t>
      </w:r>
      <w:r w:rsidRPr="009F60EC">
        <w:rPr>
          <w:b/>
          <w:bCs/>
          <w:sz w:val="28"/>
          <w:szCs w:val="28"/>
          <w:lang w:val="nl-NL" w:eastAsia="vi-VN"/>
        </w:rPr>
        <w:t>Cấp lại Chứng chỉ hành nghề tư vấn về phòng cháy và chữa cháy thực hiện tại cấp tỉnh</w:t>
      </w:r>
    </w:p>
    <w:p w14:paraId="2B171DDE"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3.1. Trình tự thực hiện: </w:t>
      </w:r>
    </w:p>
    <w:p w14:paraId="30E19ECC"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Bước 1: Cá nhân, tổ chức chuẩn bị hồ sơ theo quy định của pháp luật.</w:t>
      </w:r>
    </w:p>
    <w:p w14:paraId="5A95C715"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Bước 2: Cá nhân, tổ chức nộp hồ sơ cho Phòng Cảnh sát phòng cháy, chữa cháy và cứu nạn, cứu hộ Công an cấp tỉnh, thành phố trực thuộc trung ương.</w:t>
      </w:r>
    </w:p>
    <w:p w14:paraId="3F035BB4" w14:textId="1A42855F"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xml:space="preserve">- Bước 3: </w:t>
      </w:r>
      <w:r w:rsidR="00DC592B" w:rsidRPr="009F60EC">
        <w:rPr>
          <w:sz w:val="28"/>
          <w:szCs w:val="28"/>
          <w:lang w:eastAsia="vi-VN"/>
        </w:rPr>
        <w:t>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EE1D184"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9F60EC">
        <w:rPr>
          <w:sz w:val="28"/>
          <w:szCs w:val="28"/>
          <w:lang w:val="nl-NL"/>
        </w:rPr>
        <w:t>hoặc gửi thông báo tiếp nhận qua thư điện tử hoặc tin nhắn điện thoại của cơ quan, tổ chức, cá nhân nộp hồ sơ</w:t>
      </w:r>
      <w:r w:rsidRPr="009F60EC">
        <w:rPr>
          <w:sz w:val="28"/>
          <w:szCs w:val="28"/>
          <w:lang w:val="nl-NL" w:eastAsia="vi-VN"/>
        </w:rPr>
        <w:t>;</w:t>
      </w:r>
    </w:p>
    <w:p w14:paraId="382FBFF2"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lastRenderedPageBreak/>
        <w:t>+ Nếu hồ sơ chưa đầy đủ thành phần hoặc chưa hợp lệ thì trả lại, hướng dẫn hoàn thiện hồ sơ và ghi thông tin vào Phiếu hướng dẫn bổ sung hồ sơ giao cho người nộp hồ sơ 01 bản và lưu 01 bản</w:t>
      </w:r>
      <w:r w:rsidRPr="009F60EC">
        <w:rPr>
          <w:sz w:val="28"/>
          <w:szCs w:val="28"/>
          <w:lang w:val="nl-NL"/>
        </w:rPr>
        <w:t xml:space="preserve"> hoặc ghi nội dung hướng dẫn bổ sung hồ sơ để thông báo qua thư điện tử hoặc tin nhắn điện thoại của cơ quan, tổ chức, cá nhân nộp hồ sơ</w:t>
      </w:r>
      <w:r w:rsidRPr="009F60EC">
        <w:rPr>
          <w:sz w:val="28"/>
          <w:szCs w:val="28"/>
          <w:lang w:val="nl-NL" w:eastAsia="vi-VN"/>
        </w:rPr>
        <w:t>.</w:t>
      </w:r>
    </w:p>
    <w:p w14:paraId="1AE37EA8"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Bước 4: Căn cứ theo ngày hẹn trên Phiếu tiếp nhận giải quyết thủ tục hành chính về phòng cháy, chữa cháy hoặc thông báo </w:t>
      </w:r>
      <w:r w:rsidRPr="009F60EC">
        <w:rPr>
          <w:sz w:val="28"/>
          <w:szCs w:val="28"/>
          <w:lang w:val="nl-NL"/>
        </w:rPr>
        <w:t>qua thư điện tử hoặc tin nhắn điện thoại</w:t>
      </w:r>
      <w:r w:rsidRPr="009F60E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247EC169"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3.2. Cách thức thực hiện: </w:t>
      </w:r>
    </w:p>
    <w:p w14:paraId="2DCE8C79"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Trực tiếp: Nộp hồ sơ trực tiếp tại Bộ phận Một cửa thuộc Phòng Cảnh sát phòng cháy, chữa cháy và cứu nạn, cứu hộ Công an tỉnh thành phố trực thuộc trung ương.</w:t>
      </w:r>
    </w:p>
    <w:p w14:paraId="67EFC1B1"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bdr w:val="none" w:sz="0" w:space="0" w:color="auto" w:frame="1"/>
          <w:lang w:val="nl-NL" w:eastAsia="vi-VN"/>
        </w:rPr>
        <w:t>- Dịch vụ bưu chính công ích: Nộp hồ sơ qua dịch vụ bưu chính công ích.</w:t>
      </w:r>
    </w:p>
    <w:p w14:paraId="73E684EE"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Trực tuyến: Nộp hồ sơ tại Cổng dịch vụ công Quốc gia, Cổng dịch vụ công Bộ Công an.</w:t>
      </w:r>
    </w:p>
    <w:p w14:paraId="6D86924C" w14:textId="77777777" w:rsidR="00734EB6" w:rsidRPr="009F60EC" w:rsidRDefault="00734EB6" w:rsidP="00734EB6">
      <w:pPr>
        <w:spacing w:before="120" w:after="120"/>
        <w:ind w:firstLine="709"/>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Thời gian tiếp nhận hồ sơ: Giờ hành chính các ngày làm việc từ thứ 2 đến thứ 6 hàng tuần (trừ các ngày nghỉ lễ, tết theo quy định của pháp luật).</w:t>
      </w:r>
    </w:p>
    <w:p w14:paraId="5EA766EB"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3.3. Thành phần, số lượng hồ sơ:</w:t>
      </w:r>
    </w:p>
    <w:p w14:paraId="5E9552A5" w14:textId="4718FC7F" w:rsidR="005F26BD" w:rsidRPr="009F60EC" w:rsidRDefault="005F26BD" w:rsidP="00734EB6">
      <w:pPr>
        <w:widowControl w:val="0"/>
        <w:spacing w:after="120"/>
        <w:ind w:firstLine="709"/>
        <w:jc w:val="both"/>
        <w:rPr>
          <w:sz w:val="28"/>
          <w:szCs w:val="28"/>
          <w:lang w:eastAsia="vi-VN"/>
        </w:rPr>
      </w:pPr>
      <w:r w:rsidRPr="009F60EC">
        <w:rPr>
          <w:sz w:val="28"/>
          <w:szCs w:val="28"/>
          <w:lang w:eastAsia="vi-VN"/>
        </w:rPr>
        <w:t xml:space="preserve">- </w:t>
      </w:r>
      <w:r w:rsidR="009F60EC" w:rsidRPr="009F60EC">
        <w:rPr>
          <w:sz w:val="28"/>
          <w:szCs w:val="28"/>
          <w:lang w:eastAsia="vi-VN"/>
        </w:rPr>
        <w:t>V</w:t>
      </w:r>
      <w:r w:rsidRPr="009F60EC">
        <w:rPr>
          <w:sz w:val="28"/>
          <w:szCs w:val="28"/>
          <w:lang w:eastAsia="vi-VN"/>
        </w:rPr>
        <w:t>ăn bản đề nghị cấp chứng chỉ hành nghề tư vấn về phòng cháy và chữa cháy (mẫu số PC30), bản chính, số lượng: 01.</w:t>
      </w:r>
    </w:p>
    <w:p w14:paraId="67C98244" w14:textId="128656A5" w:rsidR="00734EB6" w:rsidRPr="009F60EC" w:rsidRDefault="005F26BD" w:rsidP="005F26BD">
      <w:pPr>
        <w:widowControl w:val="0"/>
        <w:spacing w:after="120"/>
        <w:ind w:firstLine="709"/>
        <w:jc w:val="both"/>
        <w:rPr>
          <w:b/>
          <w:sz w:val="28"/>
          <w:szCs w:val="28"/>
          <w:lang w:val="nl-NL"/>
        </w:rPr>
      </w:pPr>
      <w:r w:rsidRPr="009F60EC">
        <w:rPr>
          <w:b/>
          <w:sz w:val="28"/>
          <w:szCs w:val="28"/>
          <w:lang w:val="nl-NL"/>
        </w:rPr>
        <w:t>-</w:t>
      </w:r>
      <w:r w:rsidRPr="009F60EC">
        <w:rPr>
          <w:sz w:val="28"/>
          <w:szCs w:val="28"/>
          <w:lang w:eastAsia="vi-VN"/>
        </w:rPr>
        <w:t xml:space="preserve"> </w:t>
      </w:r>
      <w:r w:rsidR="00342595" w:rsidRPr="009F60EC">
        <w:rPr>
          <w:sz w:val="28"/>
          <w:szCs w:val="28"/>
          <w:lang w:eastAsia="vi-VN"/>
        </w:rPr>
        <w:t>02 ả</w:t>
      </w:r>
      <w:r w:rsidRPr="009F60EC">
        <w:rPr>
          <w:sz w:val="28"/>
          <w:szCs w:val="28"/>
          <w:lang w:eastAsia="vi-VN"/>
        </w:rPr>
        <w:t>nh màu 3x4cm của cá nhân đề nghị cấp Chứng chỉ hành nghề tư vấn về phòng cháy và chữa cháy</w:t>
      </w:r>
      <w:r w:rsidR="009F60EC" w:rsidRPr="009F60EC">
        <w:rPr>
          <w:sz w:val="28"/>
          <w:szCs w:val="28"/>
          <w:lang w:eastAsia="vi-VN"/>
          <w14:ligatures w14:val="none"/>
        </w:rPr>
        <w:t>, bản chính.</w:t>
      </w:r>
    </w:p>
    <w:p w14:paraId="38975421"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3.4. Thời hạn giải quyết: </w:t>
      </w:r>
      <w:r w:rsidRPr="009F60EC">
        <w:rPr>
          <w:sz w:val="28"/>
          <w:szCs w:val="28"/>
          <w:bdr w:val="none" w:sz="0" w:space="0" w:color="auto" w:frame="1"/>
          <w:lang w:eastAsia="vi-VN"/>
        </w:rPr>
        <w:t>07 Ngày làm việc, kể từ ngày nhận đủ hồ sơ hợp lệ</w:t>
      </w:r>
      <w:r w:rsidRPr="009F60EC">
        <w:rPr>
          <w:bCs/>
          <w:sz w:val="28"/>
          <w:szCs w:val="28"/>
          <w:lang w:val="nl-NL"/>
        </w:rPr>
        <w:t>.</w:t>
      </w:r>
    </w:p>
    <w:p w14:paraId="20833F45" w14:textId="77777777" w:rsidR="00734EB6" w:rsidRPr="009F60EC" w:rsidRDefault="00734EB6" w:rsidP="00734EB6">
      <w:pPr>
        <w:widowControl w:val="0"/>
        <w:shd w:val="clear" w:color="auto" w:fill="FFFFFF"/>
        <w:spacing w:after="120"/>
        <w:ind w:firstLine="720"/>
        <w:jc w:val="both"/>
        <w:rPr>
          <w:sz w:val="28"/>
          <w:szCs w:val="28"/>
          <w:lang w:val="nl-NL"/>
        </w:rPr>
      </w:pPr>
      <w:r w:rsidRPr="009F60EC">
        <w:rPr>
          <w:b/>
          <w:sz w:val="28"/>
          <w:szCs w:val="28"/>
          <w:lang w:val="nl-NL"/>
        </w:rPr>
        <w:t xml:space="preserve">3.5. Đối tượng thực hiện thủ tục hành chính: </w:t>
      </w:r>
      <w:r w:rsidRPr="009F60EC">
        <w:rPr>
          <w:sz w:val="28"/>
          <w:szCs w:val="28"/>
          <w:lang w:val="nl-NL" w:eastAsia="vi-VN"/>
        </w:rPr>
        <w:t xml:space="preserve">Cá nhân </w:t>
      </w:r>
      <w:r w:rsidRPr="009F60EC">
        <w:rPr>
          <w:sz w:val="28"/>
          <w:szCs w:val="28"/>
          <w:lang w:val="nl-NL" w:eastAsia="zh-CN"/>
        </w:rPr>
        <w:t>thường trú trên địa bàn quản lý</w:t>
      </w:r>
      <w:r w:rsidRPr="009F60EC">
        <w:rPr>
          <w:sz w:val="28"/>
          <w:szCs w:val="28"/>
          <w:bdr w:val="none" w:sz="0" w:space="0" w:color="auto" w:frame="1"/>
          <w:lang w:val="nl-NL" w:eastAsia="vi-VN"/>
        </w:rPr>
        <w:t xml:space="preserve"> đã được cơ quan Cảnh sát Phòng cháy, chữa cháy và cứu nạn, cứu hộ cấp Chứng chỉ hành nghề tư vấn về phòng cháy và chữa cháy trước đó nhưng bị mất, hư hỏng.</w:t>
      </w:r>
    </w:p>
    <w:p w14:paraId="661F0644"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3.6. Cơ quan thực hiện thủ tục hành chính: </w:t>
      </w:r>
      <w:r w:rsidRPr="009F60EC">
        <w:rPr>
          <w:sz w:val="28"/>
          <w:szCs w:val="28"/>
          <w:lang w:val="nl-NL" w:eastAsia="vi-VN"/>
        </w:rPr>
        <w:t>Phòng Cảnh sát phòng cháy, chữa cháy và cứu nạn, cứu hộ Công an cấp tỉnh, thành phố trực thuộc trung ương.</w:t>
      </w:r>
    </w:p>
    <w:p w14:paraId="4F40547D" w14:textId="77777777" w:rsidR="00734EB6" w:rsidRPr="009F60EC" w:rsidRDefault="00734EB6" w:rsidP="00734EB6">
      <w:pPr>
        <w:widowControl w:val="0"/>
        <w:shd w:val="clear" w:color="auto" w:fill="FFFFFF"/>
        <w:spacing w:after="120"/>
        <w:ind w:firstLine="720"/>
        <w:jc w:val="both"/>
        <w:rPr>
          <w:b/>
          <w:spacing w:val="4"/>
          <w:sz w:val="28"/>
          <w:szCs w:val="28"/>
          <w:lang w:val="nl-NL"/>
        </w:rPr>
      </w:pPr>
      <w:r w:rsidRPr="009F60EC">
        <w:rPr>
          <w:b/>
          <w:spacing w:val="4"/>
          <w:sz w:val="28"/>
          <w:szCs w:val="28"/>
          <w:lang w:val="nl-NL"/>
        </w:rPr>
        <w:t>3.7. Kết quả thực hiện thủ tục hành chính:</w:t>
      </w:r>
    </w:p>
    <w:p w14:paraId="71F62DED"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Trường hợp đủ điều kiện cấp: Chứng chỉ hành nghề tư vấn về phòng cháy và chữa cháy (Mẫu số PC 32);</w:t>
      </w:r>
    </w:p>
    <w:p w14:paraId="0C4CDA3B" w14:textId="77777777" w:rsidR="00734EB6" w:rsidRPr="009F60EC" w:rsidRDefault="00734EB6" w:rsidP="00734EB6">
      <w:pPr>
        <w:spacing w:before="120" w:after="120"/>
        <w:ind w:firstLine="720"/>
        <w:jc w:val="both"/>
        <w:textAlignment w:val="baseline"/>
        <w:rPr>
          <w:sz w:val="28"/>
          <w:szCs w:val="28"/>
          <w:lang w:val="nl-NL"/>
        </w:rPr>
      </w:pPr>
      <w:r w:rsidRPr="009F60EC">
        <w:rPr>
          <w:sz w:val="28"/>
          <w:szCs w:val="28"/>
          <w:bdr w:val="none" w:sz="0" w:space="0" w:color="auto" w:frame="1"/>
          <w:lang w:val="nl-NL" w:eastAsia="vi-VN"/>
        </w:rPr>
        <w:t>- Trường hợp không đủ điều kiện cấp: Văn bản trả lời nêu rõ lý do.</w:t>
      </w:r>
    </w:p>
    <w:p w14:paraId="432629D2" w14:textId="5B93007E" w:rsidR="0039508A" w:rsidRPr="009F60EC" w:rsidRDefault="0039508A" w:rsidP="0039508A">
      <w:pPr>
        <w:spacing w:before="120" w:after="120"/>
        <w:ind w:firstLine="720"/>
        <w:jc w:val="both"/>
        <w:textAlignment w:val="baseline"/>
        <w:rPr>
          <w:sz w:val="28"/>
          <w:szCs w:val="28"/>
          <w:bdr w:val="none" w:sz="0" w:space="0" w:color="auto" w:frame="1"/>
          <w:lang w:eastAsia="vi-VN"/>
        </w:rPr>
      </w:pPr>
      <w:r w:rsidRPr="009F60EC">
        <w:rPr>
          <w:b/>
          <w:bCs/>
          <w:sz w:val="28"/>
          <w:szCs w:val="28"/>
          <w:bdr w:val="none" w:sz="0" w:space="0" w:color="auto" w:frame="1"/>
          <w:lang w:eastAsia="vi-VN"/>
        </w:rPr>
        <w:t>3.8. Phí và lệ phí:</w:t>
      </w:r>
      <w:r w:rsidRPr="009F60EC">
        <w:rPr>
          <w:sz w:val="28"/>
          <w:szCs w:val="28"/>
          <w:bdr w:val="none" w:sz="0" w:space="0" w:color="auto" w:frame="1"/>
          <w:lang w:eastAsia="vi-VN"/>
        </w:rPr>
        <w:t xml:space="preserve"> Không.</w:t>
      </w:r>
    </w:p>
    <w:p w14:paraId="2A1F24FF" w14:textId="1EBABBC6" w:rsidR="0039508A" w:rsidRPr="009F60EC" w:rsidRDefault="0039508A" w:rsidP="0039508A">
      <w:pPr>
        <w:spacing w:before="120" w:after="120"/>
        <w:ind w:firstLine="720"/>
        <w:jc w:val="both"/>
        <w:textAlignment w:val="baseline"/>
        <w:rPr>
          <w:sz w:val="28"/>
          <w:szCs w:val="28"/>
        </w:rPr>
      </w:pPr>
      <w:r w:rsidRPr="009F60EC">
        <w:rPr>
          <w:b/>
          <w:bCs/>
          <w:sz w:val="28"/>
          <w:szCs w:val="28"/>
          <w:bdr w:val="none" w:sz="0" w:space="0" w:color="auto" w:frame="1"/>
          <w:lang w:eastAsia="vi-VN"/>
        </w:rPr>
        <w:lastRenderedPageBreak/>
        <w:t>3.9. Căn cứ pháp lý:</w:t>
      </w:r>
      <w:r w:rsidRPr="009F60EC">
        <w:rPr>
          <w:sz w:val="28"/>
          <w:szCs w:val="28"/>
          <w:bdr w:val="none" w:sz="0" w:space="0" w:color="auto" w:frame="1"/>
          <w:lang w:eastAsia="vi-VN"/>
        </w:rPr>
        <w:t xml:space="preserve"> Nghị định số 136/2020/NĐ-CP, Nghị định số</w:t>
      </w:r>
      <w:r w:rsidR="00342595" w:rsidRPr="009F60EC">
        <w:rPr>
          <w:sz w:val="28"/>
          <w:szCs w:val="28"/>
          <w:bdr w:val="none" w:sz="0" w:space="0" w:color="auto" w:frame="1"/>
          <w:lang w:eastAsia="vi-VN"/>
        </w:rPr>
        <w:t xml:space="preserve"> </w:t>
      </w:r>
      <w:r w:rsidR="004C7DDB" w:rsidRPr="009F60EC">
        <w:rPr>
          <w:sz w:val="28"/>
          <w:szCs w:val="28"/>
          <w:bdr w:val="none" w:sz="0" w:space="0" w:color="auto" w:frame="1"/>
          <w:lang w:eastAsia="vi-VN"/>
        </w:rPr>
        <w:t>50/2024</w:t>
      </w:r>
      <w:r w:rsidRPr="009F60EC">
        <w:rPr>
          <w:sz w:val="28"/>
          <w:szCs w:val="28"/>
          <w:bdr w:val="none" w:sz="0" w:space="0" w:color="auto" w:frame="1"/>
          <w:lang w:eastAsia="vi-VN"/>
        </w:rPr>
        <w:t>/NĐ-CP.</w:t>
      </w:r>
    </w:p>
    <w:p w14:paraId="7B5CCA18" w14:textId="77777777" w:rsidR="00734EB6" w:rsidRPr="009F60EC" w:rsidRDefault="00734EB6" w:rsidP="00734EB6">
      <w:pPr>
        <w:widowControl w:val="0"/>
        <w:shd w:val="clear" w:color="auto" w:fill="FFFFFF"/>
        <w:spacing w:after="120"/>
        <w:ind w:firstLine="709"/>
        <w:jc w:val="both"/>
        <w:rPr>
          <w:b/>
          <w:bCs/>
          <w:i/>
          <w:iCs/>
          <w:sz w:val="28"/>
          <w:szCs w:val="28"/>
          <w:lang w:val="nl-NL" w:eastAsia="vi-VN"/>
        </w:rPr>
      </w:pPr>
    </w:p>
    <w:p w14:paraId="31C1F18E" w14:textId="77777777" w:rsidR="00734EB6" w:rsidRPr="009F60EC" w:rsidRDefault="00734EB6" w:rsidP="00734EB6">
      <w:pPr>
        <w:widowControl w:val="0"/>
        <w:spacing w:after="120"/>
        <w:ind w:firstLine="720"/>
        <w:jc w:val="both"/>
        <w:rPr>
          <w:b/>
          <w:spacing w:val="4"/>
          <w:sz w:val="28"/>
          <w:szCs w:val="28"/>
          <w:lang w:val="nl-NL"/>
        </w:rPr>
      </w:pPr>
      <w:r w:rsidRPr="009F60EC">
        <w:rPr>
          <w:b/>
          <w:spacing w:val="4"/>
          <w:sz w:val="28"/>
          <w:szCs w:val="28"/>
          <w:lang w:val="nl-NL"/>
        </w:rPr>
        <w:t>B. THỦ TỤC HÀNH CHÍNH THỰC HIỆN TẠI CẤP HUYỆN</w:t>
      </w:r>
    </w:p>
    <w:p w14:paraId="785CB1B8" w14:textId="16638F97" w:rsidR="00734EB6" w:rsidRPr="009F60EC" w:rsidRDefault="00734EB6" w:rsidP="00734EB6">
      <w:pPr>
        <w:spacing w:before="120" w:after="120"/>
        <w:ind w:firstLine="720"/>
        <w:jc w:val="both"/>
        <w:textAlignment w:val="baseline"/>
        <w:rPr>
          <w:rFonts w:ascii="Times New Roman Bold" w:hAnsi="Times New Roman Bold"/>
          <w:b/>
          <w:bCs/>
          <w:spacing w:val="-6"/>
          <w:sz w:val="28"/>
          <w:szCs w:val="28"/>
          <w:lang w:val="nl-NL" w:eastAsia="vi-VN"/>
        </w:rPr>
      </w:pPr>
      <w:r w:rsidRPr="009F60EC">
        <w:rPr>
          <w:rFonts w:ascii="Times New Roman Bold" w:hAnsi="Times New Roman Bold"/>
          <w:b/>
          <w:bCs/>
          <w:spacing w:val="-6"/>
          <w:sz w:val="28"/>
          <w:szCs w:val="28"/>
          <w:lang w:val="nl-NL" w:eastAsia="vi-VN"/>
        </w:rPr>
        <w:t>1.</w:t>
      </w:r>
      <w:r w:rsidRPr="009F60EC">
        <w:rPr>
          <w:rFonts w:ascii="Times New Roman Bold" w:hAnsi="Times New Roman Bold"/>
          <w:spacing w:val="-6"/>
          <w:sz w:val="28"/>
          <w:szCs w:val="28"/>
          <w:lang w:val="nl-NL" w:eastAsia="vi-VN"/>
        </w:rPr>
        <w:t xml:space="preserve"> </w:t>
      </w:r>
      <w:r w:rsidRPr="009F60EC">
        <w:rPr>
          <w:rFonts w:ascii="Times New Roman Bold" w:hAnsi="Times New Roman Bold"/>
          <w:b/>
          <w:spacing w:val="-6"/>
          <w:sz w:val="28"/>
          <w:szCs w:val="28"/>
          <w:lang w:val="nl-NL"/>
        </w:rPr>
        <w:t xml:space="preserve">Thủ tục: </w:t>
      </w:r>
      <w:r w:rsidR="00F20BF1" w:rsidRPr="009F60EC">
        <w:rPr>
          <w:rFonts w:ascii="Times New Roman Bold" w:hAnsi="Times New Roman Bold"/>
          <w:b/>
          <w:bCs/>
          <w:spacing w:val="-6"/>
          <w:sz w:val="28"/>
          <w:szCs w:val="28"/>
          <w:lang w:val="nl-NL" w:eastAsia="vi-VN"/>
        </w:rPr>
        <w:t>Cấp C</w:t>
      </w:r>
      <w:r w:rsidRPr="009F60EC">
        <w:rPr>
          <w:rFonts w:ascii="Times New Roman Bold" w:hAnsi="Times New Roman Bold"/>
          <w:b/>
          <w:bCs/>
          <w:spacing w:val="-6"/>
          <w:sz w:val="28"/>
          <w:szCs w:val="28"/>
          <w:lang w:val="nl-NL" w:eastAsia="vi-VN"/>
        </w:rPr>
        <w:t>hứng nhận huấn luyện nghiệp vụ về cứu nạn, cứu hộ</w:t>
      </w:r>
    </w:p>
    <w:p w14:paraId="171AD795"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1.1. Trình tự thực hiện: </w:t>
      </w:r>
    </w:p>
    <w:p w14:paraId="7BCD2CCB"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Bước 1: Cá nhân, tổ chức chuẩn bị hồ sơ theo quy định của pháp luật.</w:t>
      </w:r>
    </w:p>
    <w:p w14:paraId="093C5465"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Bước 2: Cá nhân, tổ chức nộp hồ sơ cho Công an cấp huyện.</w:t>
      </w:r>
    </w:p>
    <w:p w14:paraId="6A7E68DA" w14:textId="1113CA01"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xml:space="preserve">- Bước 3: </w:t>
      </w:r>
      <w:r w:rsidR="00DC592B" w:rsidRPr="009F60EC">
        <w:rPr>
          <w:sz w:val="28"/>
          <w:szCs w:val="28"/>
          <w:lang w:eastAsia="vi-VN"/>
        </w:rPr>
        <w:t>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0E895BF3"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9F60EC">
        <w:rPr>
          <w:sz w:val="28"/>
          <w:szCs w:val="28"/>
          <w:lang w:val="nl-NL"/>
        </w:rPr>
        <w:t>hoặc gửi thông báo tiếp nhận qua thư điện tử hoặc tin nhắn điện thoại của cơ quan, tổ chức, cá nhân nộp hồ sơ</w:t>
      </w:r>
      <w:r w:rsidRPr="009F60EC">
        <w:rPr>
          <w:sz w:val="28"/>
          <w:szCs w:val="28"/>
          <w:lang w:val="nl-NL" w:eastAsia="vi-VN"/>
        </w:rPr>
        <w:t>;</w:t>
      </w:r>
    </w:p>
    <w:p w14:paraId="46992A35"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9F60EC">
        <w:rPr>
          <w:sz w:val="28"/>
          <w:szCs w:val="28"/>
          <w:lang w:val="nl-NL"/>
        </w:rPr>
        <w:t xml:space="preserve"> hoặc ghi nội dung hướng dẫn bổ sung hồ sơ để thông báo qua thư điện tử hoặc tin nhắn điện thoại của cơ quan, tổ chức, cá nhân nộp hồ sơ</w:t>
      </w:r>
      <w:r w:rsidRPr="009F60EC">
        <w:rPr>
          <w:sz w:val="28"/>
          <w:szCs w:val="28"/>
          <w:lang w:val="nl-NL" w:eastAsia="vi-VN"/>
        </w:rPr>
        <w:t>.</w:t>
      </w:r>
    </w:p>
    <w:p w14:paraId="7CF4FE2E"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Bước 4: Căn cứ theo ngày hẹn trên Phiếu tiếp nhận giải quyết thủ tục hành chính về phòng cháy, chữa cháy hoặc thông báo </w:t>
      </w:r>
      <w:r w:rsidRPr="009F60EC">
        <w:rPr>
          <w:sz w:val="28"/>
          <w:szCs w:val="28"/>
          <w:lang w:val="nl-NL"/>
        </w:rPr>
        <w:t>qua thư điện tử hoặc tin nhắn điện thoại</w:t>
      </w:r>
      <w:r w:rsidRPr="009F60E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DC81D20"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1.2. Cách thức thực hiện: </w:t>
      </w:r>
    </w:p>
    <w:p w14:paraId="61123C8D"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xml:space="preserve">- Trực tiếp: Nộp hồ sơ trực tiếp tại Bộ phận Một cửa thuộc </w:t>
      </w:r>
      <w:r w:rsidRPr="009F60EC">
        <w:rPr>
          <w:sz w:val="28"/>
          <w:szCs w:val="28"/>
          <w:lang w:val="nl-NL" w:eastAsia="vi-VN"/>
        </w:rPr>
        <w:t>Công an cấp huyện.</w:t>
      </w:r>
    </w:p>
    <w:p w14:paraId="13A9C498"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bdr w:val="none" w:sz="0" w:space="0" w:color="auto" w:frame="1"/>
          <w:lang w:val="nl-NL" w:eastAsia="vi-VN"/>
        </w:rPr>
        <w:t>- Dịch vụ bưu chính công ích: Nộp hồ sơ qua dịch vụ bưu chính công ích.</w:t>
      </w:r>
    </w:p>
    <w:p w14:paraId="72E7A6C0"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Trực tuyến: Nộp hồ sơ tại Cổng dịch vụ công Quốc gia, Cổng dịch vụ công Bộ Công an.</w:t>
      </w:r>
    </w:p>
    <w:p w14:paraId="3BF5020C" w14:textId="77777777" w:rsidR="00734EB6" w:rsidRPr="009F60EC" w:rsidRDefault="00734EB6" w:rsidP="00734EB6">
      <w:pPr>
        <w:spacing w:before="120" w:after="120"/>
        <w:ind w:firstLine="709"/>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Thời gian tiếp nhận hồ sơ: Giờ hành chính các ngày làm việc từ thứ 2 đến thứ 6 hàng tuần (trừ các ngày nghỉ lễ, tết theo quy định của pháp luật).</w:t>
      </w:r>
    </w:p>
    <w:p w14:paraId="415C4839"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1.3. Thành phần, số lượng hồ sơ:</w:t>
      </w:r>
    </w:p>
    <w:p w14:paraId="437D0C4C" w14:textId="45EE04F9" w:rsidR="005F26BD" w:rsidRPr="009F60EC" w:rsidRDefault="00734EB6" w:rsidP="005F26BD">
      <w:pPr>
        <w:widowControl w:val="0"/>
        <w:spacing w:after="120"/>
        <w:ind w:firstLine="709"/>
        <w:jc w:val="both"/>
        <w:rPr>
          <w:sz w:val="28"/>
          <w:szCs w:val="28"/>
          <w:lang w:eastAsia="vi-VN"/>
        </w:rPr>
      </w:pPr>
      <w:r w:rsidRPr="009F60EC">
        <w:rPr>
          <w:b/>
          <w:sz w:val="28"/>
          <w:szCs w:val="28"/>
          <w:lang w:val="nl-NL"/>
        </w:rPr>
        <w:t xml:space="preserve">a) Hồ sơ đề nghị cấp giấy chứng nhận huấn luyện đối với cơ quan, tổ </w:t>
      </w:r>
      <w:r w:rsidRPr="009F60EC">
        <w:rPr>
          <w:b/>
          <w:sz w:val="28"/>
          <w:szCs w:val="28"/>
          <w:lang w:val="nl-NL"/>
        </w:rPr>
        <w:lastRenderedPageBreak/>
        <w:t>chức</w:t>
      </w:r>
      <w:r w:rsidR="005F26BD" w:rsidRPr="009F60EC">
        <w:rPr>
          <w:b/>
          <w:sz w:val="28"/>
          <w:szCs w:val="28"/>
          <w:lang w:val="nl-NL"/>
        </w:rPr>
        <w:t xml:space="preserve">: </w:t>
      </w:r>
      <w:r w:rsidR="001D26EA" w:rsidRPr="009F60EC">
        <w:rPr>
          <w:bCs/>
          <w:sz w:val="28"/>
          <w:szCs w:val="28"/>
          <w:lang w:val="nl-NL"/>
        </w:rPr>
        <w:t>V</w:t>
      </w:r>
      <w:r w:rsidR="005F26BD" w:rsidRPr="009F60EC">
        <w:rPr>
          <w:rStyle w:val="Vnbnnidung"/>
          <w:bCs/>
          <w:sz w:val="28"/>
          <w:szCs w:val="28"/>
          <w:lang w:eastAsia="vi-VN"/>
        </w:rPr>
        <w:t>ăn</w:t>
      </w:r>
      <w:r w:rsidR="005F26BD" w:rsidRPr="009F60EC">
        <w:rPr>
          <w:rStyle w:val="Vnbnnidung"/>
          <w:sz w:val="28"/>
          <w:szCs w:val="28"/>
          <w:lang w:eastAsia="vi-VN"/>
        </w:rPr>
        <w:t xml:space="preserve"> bản đề nghị</w:t>
      </w:r>
      <w:r w:rsidR="00F20BF1" w:rsidRPr="009F60EC">
        <w:rPr>
          <w:rStyle w:val="Vnbnnidung"/>
          <w:sz w:val="28"/>
          <w:szCs w:val="28"/>
          <w:lang w:eastAsia="vi-VN"/>
        </w:rPr>
        <w:t xml:space="preserve"> huấn luyện,</w:t>
      </w:r>
      <w:r w:rsidR="005F26BD" w:rsidRPr="009F60EC">
        <w:rPr>
          <w:rStyle w:val="Vnbnnidung"/>
          <w:sz w:val="28"/>
          <w:szCs w:val="28"/>
          <w:lang w:eastAsia="vi-VN"/>
        </w:rPr>
        <w:t xml:space="preserve"> kiểm tra, cấp chứng nhận huấn luyện </w:t>
      </w:r>
      <w:r w:rsidR="005F26BD" w:rsidRPr="009F60EC">
        <w:rPr>
          <w:sz w:val="28"/>
          <w:szCs w:val="28"/>
          <w:lang w:eastAsia="vi-VN"/>
        </w:rPr>
        <w:t>(mẫu số PC</w:t>
      </w:r>
      <w:r w:rsidR="00F24854" w:rsidRPr="009F60EC">
        <w:rPr>
          <w:sz w:val="28"/>
          <w:szCs w:val="28"/>
          <w:lang w:eastAsia="vi-VN"/>
        </w:rPr>
        <w:t>22</w:t>
      </w:r>
      <w:r w:rsidR="005F26BD" w:rsidRPr="009F60EC">
        <w:rPr>
          <w:sz w:val="28"/>
          <w:szCs w:val="28"/>
          <w:lang w:eastAsia="vi-VN"/>
        </w:rPr>
        <w:t>), bản chính, số lượng: 01.</w:t>
      </w:r>
    </w:p>
    <w:p w14:paraId="31E5E8F6" w14:textId="574191B5" w:rsidR="00A22EF2" w:rsidRPr="009F60EC" w:rsidRDefault="00734EB6" w:rsidP="00A22EF2">
      <w:pPr>
        <w:widowControl w:val="0"/>
        <w:spacing w:after="120"/>
        <w:ind w:firstLine="709"/>
        <w:jc w:val="both"/>
        <w:rPr>
          <w:sz w:val="28"/>
          <w:szCs w:val="28"/>
          <w:lang w:eastAsia="vi-VN"/>
        </w:rPr>
      </w:pPr>
      <w:r w:rsidRPr="009F60EC">
        <w:rPr>
          <w:b/>
          <w:bCs/>
          <w:sz w:val="28"/>
          <w:szCs w:val="28"/>
          <w:lang w:eastAsia="vi-VN"/>
        </w:rPr>
        <w:t>b) Hồ sơ đề nghị cấp giấy chứng nhận huấn luyện đối với cá nhân</w:t>
      </w:r>
      <w:r w:rsidR="00342595" w:rsidRPr="009F60EC">
        <w:rPr>
          <w:b/>
          <w:bCs/>
          <w:sz w:val="28"/>
          <w:szCs w:val="28"/>
          <w:lang w:eastAsia="vi-VN"/>
        </w:rPr>
        <w:t xml:space="preserve">: </w:t>
      </w:r>
      <w:r w:rsidR="001D26EA" w:rsidRPr="009F60EC">
        <w:rPr>
          <w:sz w:val="28"/>
          <w:szCs w:val="28"/>
          <w:lang w:eastAsia="vi-VN"/>
        </w:rPr>
        <w:t>V</w:t>
      </w:r>
      <w:r w:rsidR="005F26BD" w:rsidRPr="009F60EC">
        <w:rPr>
          <w:rStyle w:val="Vnbnnidung"/>
          <w:sz w:val="28"/>
          <w:szCs w:val="28"/>
          <w:lang w:eastAsia="vi-VN"/>
        </w:rPr>
        <w:t>ăn bản đề nghị</w:t>
      </w:r>
      <w:r w:rsidR="00F20BF1" w:rsidRPr="009F60EC">
        <w:rPr>
          <w:rStyle w:val="Vnbnnidung"/>
          <w:sz w:val="28"/>
          <w:szCs w:val="28"/>
          <w:lang w:eastAsia="vi-VN"/>
        </w:rPr>
        <w:t xml:space="preserve"> huấn luyện,</w:t>
      </w:r>
      <w:r w:rsidR="005F26BD" w:rsidRPr="009F60EC">
        <w:rPr>
          <w:rStyle w:val="Vnbnnidung"/>
          <w:sz w:val="28"/>
          <w:szCs w:val="28"/>
          <w:lang w:eastAsia="vi-VN"/>
        </w:rPr>
        <w:t xml:space="preserve"> kiểm tra, cấp chứng nhận huấn luyện</w:t>
      </w:r>
      <w:r w:rsidR="00F24854" w:rsidRPr="009F60EC">
        <w:rPr>
          <w:rStyle w:val="Vnbnnidung"/>
          <w:sz w:val="28"/>
          <w:szCs w:val="28"/>
          <w:lang w:eastAsia="vi-VN"/>
        </w:rPr>
        <w:t xml:space="preserve"> </w:t>
      </w:r>
      <w:r w:rsidR="00F24854" w:rsidRPr="009F60EC">
        <w:rPr>
          <w:sz w:val="28"/>
          <w:szCs w:val="28"/>
          <w:lang w:eastAsia="vi-VN"/>
        </w:rPr>
        <w:t>(mẫu số PC23)</w:t>
      </w:r>
      <w:r w:rsidR="00A22EF2" w:rsidRPr="009F60EC">
        <w:rPr>
          <w:sz w:val="28"/>
          <w:szCs w:val="28"/>
          <w:lang w:eastAsia="vi-VN"/>
        </w:rPr>
        <w:t>, bản chính, số lượng: 01.</w:t>
      </w:r>
    </w:p>
    <w:p w14:paraId="3780DB68"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1.4. Thời hạn giải quyết: </w:t>
      </w:r>
      <w:r w:rsidRPr="009F60EC">
        <w:rPr>
          <w:sz w:val="28"/>
          <w:szCs w:val="28"/>
          <w:bdr w:val="none" w:sz="0" w:space="0" w:color="auto" w:frame="1"/>
          <w:lang w:eastAsia="vi-VN"/>
        </w:rPr>
        <w:t>14 ngày, kể từ ngày nhận đủ hồ sơ hợp lệ</w:t>
      </w:r>
    </w:p>
    <w:p w14:paraId="656E085C" w14:textId="02B674EB" w:rsidR="00734EB6" w:rsidRPr="009F60EC" w:rsidRDefault="00734EB6" w:rsidP="00734EB6">
      <w:pPr>
        <w:spacing w:before="120" w:after="120"/>
        <w:ind w:firstLine="720"/>
        <w:jc w:val="both"/>
        <w:rPr>
          <w:sz w:val="28"/>
          <w:szCs w:val="28"/>
          <w:bdr w:val="none" w:sz="0" w:space="0" w:color="auto" w:frame="1"/>
          <w:lang w:val="nl-NL" w:eastAsia="vi-VN"/>
        </w:rPr>
      </w:pPr>
      <w:r w:rsidRPr="009F60EC">
        <w:rPr>
          <w:b/>
          <w:sz w:val="28"/>
          <w:szCs w:val="28"/>
          <w:lang w:val="nl-NL"/>
        </w:rPr>
        <w:t xml:space="preserve">1.5. Đối tượng thực hiện thủ tục hành chính: </w:t>
      </w:r>
      <w:r w:rsidR="0026223D" w:rsidRPr="009F60EC">
        <w:rPr>
          <w:sz w:val="28"/>
          <w:szCs w:val="28"/>
          <w:lang w:val="nl-NL"/>
        </w:rPr>
        <w:t xml:space="preserve">Cơ quan, </w:t>
      </w:r>
      <w:r w:rsidR="00F32832" w:rsidRPr="009F60EC">
        <w:rPr>
          <w:sz w:val="28"/>
          <w:szCs w:val="28"/>
          <w:lang w:val="nl-NL"/>
        </w:rPr>
        <w:t xml:space="preserve">tổ chức, </w:t>
      </w:r>
      <w:r w:rsidR="0026223D" w:rsidRPr="009F60EC">
        <w:rPr>
          <w:sz w:val="28"/>
          <w:szCs w:val="28"/>
          <w:lang w:val="nl-NL"/>
        </w:rPr>
        <w:t xml:space="preserve">cơ sở, </w:t>
      </w:r>
      <w:r w:rsidRPr="009F60EC">
        <w:rPr>
          <w:sz w:val="28"/>
          <w:szCs w:val="28"/>
          <w:lang w:val="nl-NL"/>
        </w:rPr>
        <w:t>cá nhân.</w:t>
      </w:r>
    </w:p>
    <w:p w14:paraId="49439A9F"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1.6. Cơ quan thực hiện thủ tục hành chính: </w:t>
      </w:r>
      <w:r w:rsidRPr="009F60EC">
        <w:rPr>
          <w:sz w:val="28"/>
          <w:szCs w:val="28"/>
          <w:lang w:val="nl-NL"/>
        </w:rPr>
        <w:t>Công an cấp huyện.</w:t>
      </w:r>
    </w:p>
    <w:p w14:paraId="418FA080" w14:textId="77777777" w:rsidR="00734EB6" w:rsidRPr="009F60EC" w:rsidRDefault="00734EB6" w:rsidP="00734EB6">
      <w:pPr>
        <w:widowControl w:val="0"/>
        <w:shd w:val="clear" w:color="auto" w:fill="FFFFFF"/>
        <w:spacing w:after="120"/>
        <w:ind w:firstLine="720"/>
        <w:jc w:val="both"/>
        <w:rPr>
          <w:b/>
          <w:spacing w:val="4"/>
          <w:sz w:val="28"/>
          <w:szCs w:val="28"/>
          <w:lang w:val="nl-NL"/>
        </w:rPr>
      </w:pPr>
      <w:r w:rsidRPr="009F60EC">
        <w:rPr>
          <w:b/>
          <w:spacing w:val="4"/>
          <w:sz w:val="28"/>
          <w:szCs w:val="28"/>
          <w:lang w:val="nl-NL"/>
        </w:rPr>
        <w:t>1.7. Kết quả thực hiện thủ tục hành chính:</w:t>
      </w:r>
    </w:p>
    <w:p w14:paraId="3E0D2711" w14:textId="58776E97" w:rsidR="00734EB6" w:rsidRPr="009F60EC" w:rsidRDefault="00734EB6" w:rsidP="00734EB6">
      <w:pPr>
        <w:spacing w:before="120" w:after="120"/>
        <w:ind w:firstLine="720"/>
        <w:jc w:val="both"/>
        <w:textAlignment w:val="baseline"/>
        <w:rPr>
          <w:sz w:val="28"/>
          <w:szCs w:val="28"/>
          <w:lang w:val="nl-NL"/>
        </w:rPr>
      </w:pPr>
      <w:r w:rsidRPr="009F60EC">
        <w:rPr>
          <w:sz w:val="28"/>
          <w:szCs w:val="28"/>
          <w:lang w:val="nl-NL"/>
        </w:rPr>
        <w:t xml:space="preserve">- Trường hợp đủ điều kiện cấp: </w:t>
      </w:r>
      <w:r w:rsidR="00F20BF1" w:rsidRPr="009F60EC">
        <w:rPr>
          <w:sz w:val="28"/>
          <w:szCs w:val="28"/>
          <w:lang w:val="nl-NL"/>
        </w:rPr>
        <w:t>C</w:t>
      </w:r>
      <w:r w:rsidRPr="009F60EC">
        <w:rPr>
          <w:sz w:val="28"/>
          <w:szCs w:val="28"/>
          <w:lang w:val="nl-NL"/>
        </w:rPr>
        <w:t>hứng nhận huấn luyện nghiệp vụ cứu nạn, cứu hộ (Mẫu số PC35);</w:t>
      </w:r>
    </w:p>
    <w:p w14:paraId="19A0857A" w14:textId="77777777" w:rsidR="00734EB6" w:rsidRPr="009F60EC" w:rsidRDefault="00734EB6" w:rsidP="00734EB6">
      <w:pPr>
        <w:spacing w:before="120" w:after="120"/>
        <w:ind w:firstLine="720"/>
        <w:jc w:val="both"/>
        <w:textAlignment w:val="baseline"/>
        <w:rPr>
          <w:sz w:val="28"/>
          <w:szCs w:val="28"/>
          <w:lang w:val="nl-NL"/>
        </w:rPr>
      </w:pPr>
      <w:r w:rsidRPr="009F60EC">
        <w:rPr>
          <w:sz w:val="28"/>
          <w:szCs w:val="28"/>
          <w:lang w:val="nl-NL"/>
        </w:rPr>
        <w:t>- Trường hợp không đủ điều kiện cấp: Văn bản trả lời nêu rõ lý do.</w:t>
      </w:r>
    </w:p>
    <w:p w14:paraId="59032871" w14:textId="42BC3D80" w:rsidR="0039508A" w:rsidRPr="009F60EC" w:rsidRDefault="0039508A" w:rsidP="0039508A">
      <w:pPr>
        <w:spacing w:before="120" w:after="120"/>
        <w:ind w:firstLine="720"/>
        <w:jc w:val="both"/>
        <w:textAlignment w:val="baseline"/>
        <w:rPr>
          <w:sz w:val="28"/>
          <w:szCs w:val="28"/>
          <w:bdr w:val="none" w:sz="0" w:space="0" w:color="auto" w:frame="1"/>
          <w:lang w:eastAsia="vi-VN"/>
        </w:rPr>
      </w:pPr>
      <w:r w:rsidRPr="009F60EC">
        <w:rPr>
          <w:b/>
          <w:bCs/>
          <w:sz w:val="28"/>
          <w:szCs w:val="28"/>
          <w:bdr w:val="none" w:sz="0" w:space="0" w:color="auto" w:frame="1"/>
          <w:lang w:eastAsia="vi-VN"/>
        </w:rPr>
        <w:t>1.8. Phí và lệ phí:</w:t>
      </w:r>
      <w:r w:rsidRPr="009F60EC">
        <w:rPr>
          <w:sz w:val="28"/>
          <w:szCs w:val="28"/>
          <w:bdr w:val="none" w:sz="0" w:space="0" w:color="auto" w:frame="1"/>
          <w:lang w:eastAsia="vi-VN"/>
        </w:rPr>
        <w:t xml:space="preserve"> Không.</w:t>
      </w:r>
    </w:p>
    <w:p w14:paraId="69334A25" w14:textId="1B36706E" w:rsidR="0039508A" w:rsidRPr="009F60EC" w:rsidRDefault="0039508A" w:rsidP="0039508A">
      <w:pPr>
        <w:spacing w:before="120" w:after="120"/>
        <w:ind w:firstLine="720"/>
        <w:jc w:val="both"/>
        <w:textAlignment w:val="baseline"/>
        <w:rPr>
          <w:sz w:val="28"/>
          <w:szCs w:val="28"/>
        </w:rPr>
      </w:pPr>
      <w:r w:rsidRPr="009F60EC">
        <w:rPr>
          <w:b/>
          <w:bCs/>
          <w:sz w:val="28"/>
          <w:szCs w:val="28"/>
          <w:bdr w:val="none" w:sz="0" w:space="0" w:color="auto" w:frame="1"/>
          <w:lang w:eastAsia="vi-VN"/>
        </w:rPr>
        <w:t>1.9. Căn cứ pháp lý:</w:t>
      </w:r>
      <w:r w:rsidRPr="009F60EC">
        <w:rPr>
          <w:sz w:val="28"/>
          <w:szCs w:val="28"/>
          <w:bdr w:val="none" w:sz="0" w:space="0" w:color="auto" w:frame="1"/>
          <w:lang w:eastAsia="vi-VN"/>
        </w:rPr>
        <w:t xml:space="preserve"> Nghị định số 136/2020/NĐ-CP,</w:t>
      </w:r>
      <w:r w:rsidR="00F20BF1" w:rsidRPr="009F60EC">
        <w:rPr>
          <w:sz w:val="28"/>
          <w:szCs w:val="28"/>
          <w:bdr w:val="none" w:sz="0" w:space="0" w:color="auto" w:frame="1"/>
          <w:lang w:eastAsia="vi-VN"/>
        </w:rPr>
        <w:t xml:space="preserve"> Nghị định số 83/2017/NĐ-CP,</w:t>
      </w:r>
      <w:r w:rsidRPr="009F60EC">
        <w:rPr>
          <w:sz w:val="28"/>
          <w:szCs w:val="28"/>
          <w:bdr w:val="none" w:sz="0" w:space="0" w:color="auto" w:frame="1"/>
          <w:lang w:eastAsia="vi-VN"/>
        </w:rPr>
        <w:t xml:space="preserve"> Nghị định số</w:t>
      </w:r>
      <w:r w:rsidR="004C7DDB" w:rsidRPr="009F60EC">
        <w:rPr>
          <w:sz w:val="28"/>
          <w:szCs w:val="28"/>
          <w:bdr w:val="none" w:sz="0" w:space="0" w:color="auto" w:frame="1"/>
          <w:lang w:eastAsia="vi-VN"/>
        </w:rPr>
        <w:t xml:space="preserve"> 50/2024</w:t>
      </w:r>
      <w:r w:rsidRPr="009F60EC">
        <w:rPr>
          <w:sz w:val="28"/>
          <w:szCs w:val="28"/>
          <w:bdr w:val="none" w:sz="0" w:space="0" w:color="auto" w:frame="1"/>
          <w:lang w:eastAsia="vi-VN"/>
        </w:rPr>
        <w:t>/NĐ-CP.</w:t>
      </w:r>
    </w:p>
    <w:p w14:paraId="7119BBD7" w14:textId="77777777" w:rsidR="0039508A" w:rsidRPr="009F60EC" w:rsidRDefault="0039508A" w:rsidP="00734EB6">
      <w:pPr>
        <w:spacing w:before="120" w:after="120"/>
        <w:ind w:firstLine="720"/>
        <w:jc w:val="both"/>
        <w:textAlignment w:val="baseline"/>
        <w:rPr>
          <w:sz w:val="28"/>
          <w:szCs w:val="28"/>
          <w:lang w:val="nl-NL"/>
        </w:rPr>
      </w:pPr>
    </w:p>
    <w:p w14:paraId="3E2D6C0B" w14:textId="09666C36" w:rsidR="00734EB6" w:rsidRPr="009F60EC" w:rsidRDefault="00734EB6" w:rsidP="00734EB6">
      <w:pPr>
        <w:spacing w:before="120" w:after="120"/>
        <w:ind w:firstLine="720"/>
        <w:jc w:val="both"/>
        <w:textAlignment w:val="baseline"/>
        <w:rPr>
          <w:rFonts w:ascii="Times New Roman Bold" w:hAnsi="Times New Roman Bold"/>
          <w:b/>
          <w:bCs/>
          <w:spacing w:val="-8"/>
          <w:sz w:val="28"/>
          <w:szCs w:val="28"/>
          <w:lang w:val="nl-NL" w:eastAsia="vi-VN"/>
        </w:rPr>
      </w:pPr>
      <w:r w:rsidRPr="009F60EC">
        <w:rPr>
          <w:rFonts w:ascii="Times New Roman Bold" w:hAnsi="Times New Roman Bold"/>
          <w:b/>
          <w:bCs/>
          <w:spacing w:val="-8"/>
          <w:sz w:val="28"/>
          <w:szCs w:val="28"/>
          <w:lang w:val="nl-NL" w:eastAsia="vi-VN"/>
        </w:rPr>
        <w:t>2.</w:t>
      </w:r>
      <w:r w:rsidRPr="009F60EC">
        <w:rPr>
          <w:rFonts w:ascii="Times New Roman Bold" w:hAnsi="Times New Roman Bold"/>
          <w:spacing w:val="-8"/>
          <w:sz w:val="28"/>
          <w:szCs w:val="28"/>
          <w:lang w:val="nl-NL" w:eastAsia="vi-VN"/>
        </w:rPr>
        <w:t xml:space="preserve"> </w:t>
      </w:r>
      <w:r w:rsidRPr="009F60EC">
        <w:rPr>
          <w:rFonts w:ascii="Times New Roman Bold" w:hAnsi="Times New Roman Bold"/>
          <w:b/>
          <w:spacing w:val="-8"/>
          <w:sz w:val="28"/>
          <w:szCs w:val="28"/>
          <w:lang w:val="nl-NL"/>
        </w:rPr>
        <w:t xml:space="preserve">Thủ tục: </w:t>
      </w:r>
      <w:r w:rsidR="00F20BF1" w:rsidRPr="009F60EC">
        <w:rPr>
          <w:rFonts w:ascii="Times New Roman Bold" w:hAnsi="Times New Roman Bold"/>
          <w:b/>
          <w:bCs/>
          <w:spacing w:val="-8"/>
          <w:sz w:val="28"/>
          <w:szCs w:val="28"/>
          <w:lang w:val="nl-NL" w:eastAsia="vi-VN"/>
        </w:rPr>
        <w:t>Cấp lại C</w:t>
      </w:r>
      <w:r w:rsidRPr="009F60EC">
        <w:rPr>
          <w:rFonts w:ascii="Times New Roman Bold" w:hAnsi="Times New Roman Bold"/>
          <w:b/>
          <w:bCs/>
          <w:spacing w:val="-8"/>
          <w:sz w:val="28"/>
          <w:szCs w:val="28"/>
          <w:lang w:val="nl-NL" w:eastAsia="vi-VN"/>
        </w:rPr>
        <w:t>hứng nhận huấn luyện nghiệp vụ về cứu nạn, cứu hộ</w:t>
      </w:r>
    </w:p>
    <w:p w14:paraId="6F96A9DA" w14:textId="77777777" w:rsidR="00734EB6" w:rsidRPr="009F60EC" w:rsidRDefault="00734EB6" w:rsidP="00734EB6">
      <w:pPr>
        <w:widowControl w:val="0"/>
        <w:spacing w:after="120"/>
        <w:ind w:firstLine="709"/>
        <w:jc w:val="both"/>
        <w:rPr>
          <w:sz w:val="28"/>
          <w:szCs w:val="28"/>
          <w:lang w:val="nl-NL"/>
        </w:rPr>
      </w:pPr>
      <w:r w:rsidRPr="009F60EC">
        <w:rPr>
          <w:b/>
          <w:sz w:val="28"/>
          <w:szCs w:val="28"/>
          <w:lang w:val="nl-NL"/>
        </w:rPr>
        <w:t xml:space="preserve">2.1. Trình tự thực hiện: </w:t>
      </w:r>
    </w:p>
    <w:p w14:paraId="01FEF175"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Bước 1: Cá nhân, tổ chức chuẩn bị hồ sơ theo quy định của pháp luật.</w:t>
      </w:r>
    </w:p>
    <w:p w14:paraId="2C81C04A"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Bước 2: Cá nhân, tổ chức nộp hồ sơ cho Công an cấp huyện.</w:t>
      </w:r>
    </w:p>
    <w:p w14:paraId="08BAA5DD" w14:textId="6892220F"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lang w:val="nl-NL" w:eastAsia="vi-VN"/>
        </w:rPr>
        <w:t xml:space="preserve">- Bước 3: </w:t>
      </w:r>
      <w:r w:rsidR="00DC592B" w:rsidRPr="009F60EC">
        <w:rPr>
          <w:sz w:val="28"/>
          <w:szCs w:val="28"/>
          <w:lang w:eastAsia="vi-VN"/>
        </w:rPr>
        <w:t>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B79C4A1"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9F60EC">
        <w:rPr>
          <w:sz w:val="28"/>
          <w:szCs w:val="28"/>
          <w:lang w:val="nl-NL"/>
        </w:rPr>
        <w:t>hoặc gửi thông báo tiếp nhận qua thư điện tử hoặc tin nhắn điện thoại của cơ quan, tổ chức, cá nhân nộp hồ sơ</w:t>
      </w:r>
      <w:r w:rsidRPr="009F60EC">
        <w:rPr>
          <w:sz w:val="28"/>
          <w:szCs w:val="28"/>
          <w:lang w:val="nl-NL" w:eastAsia="vi-VN"/>
        </w:rPr>
        <w:t>;</w:t>
      </w:r>
    </w:p>
    <w:p w14:paraId="09796148"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9F60EC">
        <w:rPr>
          <w:sz w:val="28"/>
          <w:szCs w:val="28"/>
          <w:lang w:val="nl-NL"/>
        </w:rPr>
        <w:t xml:space="preserve"> hoặc ghi nội dung hướng dẫn bổ sung hồ sơ để thông báo qua thư điện tử hoặc tin nhắn điện thoại của cơ quan, tổ chức, cá nhân nộp hồ sơ</w:t>
      </w:r>
      <w:r w:rsidRPr="009F60EC">
        <w:rPr>
          <w:sz w:val="28"/>
          <w:szCs w:val="28"/>
          <w:lang w:val="nl-NL" w:eastAsia="vi-VN"/>
        </w:rPr>
        <w:t>.</w:t>
      </w:r>
    </w:p>
    <w:p w14:paraId="1095C653" w14:textId="77777777" w:rsidR="00734EB6" w:rsidRPr="009F60EC" w:rsidRDefault="00734EB6" w:rsidP="00734EB6">
      <w:pPr>
        <w:spacing w:before="120" w:after="120"/>
        <w:ind w:firstLine="709"/>
        <w:jc w:val="both"/>
        <w:textAlignment w:val="baseline"/>
        <w:rPr>
          <w:sz w:val="28"/>
          <w:szCs w:val="28"/>
          <w:lang w:val="nl-NL" w:eastAsia="vi-VN"/>
        </w:rPr>
      </w:pPr>
      <w:r w:rsidRPr="009F60EC">
        <w:rPr>
          <w:sz w:val="28"/>
          <w:szCs w:val="28"/>
          <w:lang w:val="nl-NL" w:eastAsia="vi-VN"/>
        </w:rPr>
        <w:t xml:space="preserve">- Bước 4: Căn cứ theo ngày hẹn trên Phiếu tiếp nhận giải quyết thủ tục hành chính về phòng cháy, chữa cháy hoặc thông báo </w:t>
      </w:r>
      <w:r w:rsidRPr="009F60EC">
        <w:rPr>
          <w:sz w:val="28"/>
          <w:szCs w:val="28"/>
          <w:lang w:val="nl-NL"/>
        </w:rPr>
        <w:t xml:space="preserve">qua thư điện tử hoặc tin </w:t>
      </w:r>
      <w:r w:rsidRPr="009F60EC">
        <w:rPr>
          <w:sz w:val="28"/>
          <w:szCs w:val="28"/>
          <w:lang w:val="nl-NL"/>
        </w:rPr>
        <w:lastRenderedPageBreak/>
        <w:t>nhắn điện thoại</w:t>
      </w:r>
      <w:r w:rsidRPr="009F60E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CE61659" w14:textId="77777777" w:rsidR="00734EB6" w:rsidRPr="009F60EC" w:rsidRDefault="00734EB6" w:rsidP="00734EB6">
      <w:pPr>
        <w:widowControl w:val="0"/>
        <w:spacing w:after="120"/>
        <w:ind w:firstLine="709"/>
        <w:jc w:val="both"/>
        <w:rPr>
          <w:b/>
          <w:sz w:val="28"/>
          <w:szCs w:val="28"/>
          <w:lang w:val="nl-NL"/>
        </w:rPr>
      </w:pPr>
      <w:r w:rsidRPr="009F60EC">
        <w:rPr>
          <w:b/>
          <w:sz w:val="28"/>
          <w:szCs w:val="28"/>
          <w:lang w:val="nl-NL"/>
        </w:rPr>
        <w:t xml:space="preserve">2.2. Cách thức thực hiện: </w:t>
      </w:r>
    </w:p>
    <w:p w14:paraId="01F43704" w14:textId="77777777" w:rsidR="00734EB6" w:rsidRPr="009F60EC" w:rsidRDefault="00734EB6" w:rsidP="00734EB6">
      <w:pPr>
        <w:spacing w:before="120" w:after="120"/>
        <w:ind w:firstLine="720"/>
        <w:jc w:val="both"/>
        <w:textAlignment w:val="baseline"/>
        <w:rPr>
          <w:spacing w:val="-6"/>
          <w:sz w:val="28"/>
          <w:szCs w:val="28"/>
          <w:bdr w:val="none" w:sz="0" w:space="0" w:color="auto" w:frame="1"/>
          <w:lang w:val="nl-NL" w:eastAsia="vi-VN"/>
        </w:rPr>
      </w:pPr>
      <w:r w:rsidRPr="009F60EC">
        <w:rPr>
          <w:spacing w:val="-6"/>
          <w:sz w:val="28"/>
          <w:szCs w:val="28"/>
          <w:bdr w:val="none" w:sz="0" w:space="0" w:color="auto" w:frame="1"/>
          <w:lang w:val="nl-NL" w:eastAsia="vi-VN"/>
        </w:rPr>
        <w:t xml:space="preserve">- Trực tiếp: Nộp hồ sơ trực tiếp tại Bộ phận Một cửa thuộc </w:t>
      </w:r>
      <w:r w:rsidRPr="009F60EC">
        <w:rPr>
          <w:spacing w:val="-6"/>
          <w:sz w:val="28"/>
          <w:szCs w:val="28"/>
          <w:lang w:val="nl-NL" w:eastAsia="vi-VN"/>
        </w:rPr>
        <w:t>Công an cấp huyện.</w:t>
      </w:r>
    </w:p>
    <w:p w14:paraId="10EF5066" w14:textId="77777777" w:rsidR="00734EB6" w:rsidRPr="009F60EC" w:rsidRDefault="00734EB6" w:rsidP="00734EB6">
      <w:pPr>
        <w:spacing w:before="120" w:after="120"/>
        <w:ind w:firstLine="720"/>
        <w:jc w:val="both"/>
        <w:textAlignment w:val="baseline"/>
        <w:rPr>
          <w:sz w:val="28"/>
          <w:szCs w:val="28"/>
          <w:lang w:val="nl-NL" w:eastAsia="vi-VN"/>
        </w:rPr>
      </w:pPr>
      <w:r w:rsidRPr="009F60EC">
        <w:rPr>
          <w:sz w:val="28"/>
          <w:szCs w:val="28"/>
          <w:bdr w:val="none" w:sz="0" w:space="0" w:color="auto" w:frame="1"/>
          <w:lang w:val="nl-NL" w:eastAsia="vi-VN"/>
        </w:rPr>
        <w:t>- Dịch vụ bưu chính công ích: Nộp hồ sơ qua dịch vụ bưu chính công ích.</w:t>
      </w:r>
    </w:p>
    <w:p w14:paraId="47EC1885" w14:textId="77777777" w:rsidR="00734EB6" w:rsidRPr="009F60EC" w:rsidRDefault="00734EB6" w:rsidP="00734EB6">
      <w:pPr>
        <w:spacing w:before="120" w:after="120"/>
        <w:ind w:firstLine="720"/>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Trực tuyến: Nộp hồ sơ tại Cổng dịch vụ công Quốc gia, Cổng dịch vụ công Bộ Công an.</w:t>
      </w:r>
    </w:p>
    <w:p w14:paraId="47759164" w14:textId="77777777" w:rsidR="00734EB6" w:rsidRPr="009F60EC" w:rsidRDefault="00734EB6" w:rsidP="00734EB6">
      <w:pPr>
        <w:spacing w:before="120" w:after="120"/>
        <w:ind w:firstLine="709"/>
        <w:jc w:val="both"/>
        <w:textAlignment w:val="baseline"/>
        <w:rPr>
          <w:sz w:val="28"/>
          <w:szCs w:val="28"/>
          <w:bdr w:val="none" w:sz="0" w:space="0" w:color="auto" w:frame="1"/>
          <w:lang w:val="nl-NL" w:eastAsia="vi-VN"/>
        </w:rPr>
      </w:pPr>
      <w:r w:rsidRPr="009F60EC">
        <w:rPr>
          <w:sz w:val="28"/>
          <w:szCs w:val="28"/>
          <w:bdr w:val="none" w:sz="0" w:space="0" w:color="auto" w:frame="1"/>
          <w:lang w:val="nl-NL" w:eastAsia="vi-VN"/>
        </w:rPr>
        <w:t>- Thời gian tiếp nhận hồ sơ: Giờ hành chính các ngày làm việc từ thứ 2 đến thứ 6 hàng tuần (trừ các ngày nghỉ lễ, tết theo quy định của pháp luật).</w:t>
      </w:r>
    </w:p>
    <w:p w14:paraId="1C739098" w14:textId="2CB01105" w:rsidR="00734EB6" w:rsidRPr="009F60EC" w:rsidRDefault="00734EB6" w:rsidP="00F24854">
      <w:pPr>
        <w:widowControl w:val="0"/>
        <w:spacing w:after="120"/>
        <w:ind w:firstLine="709"/>
        <w:jc w:val="both"/>
        <w:rPr>
          <w:b/>
          <w:sz w:val="28"/>
          <w:szCs w:val="28"/>
          <w:lang w:val="nl-NL"/>
        </w:rPr>
      </w:pPr>
      <w:r w:rsidRPr="009F60EC">
        <w:rPr>
          <w:b/>
          <w:sz w:val="28"/>
          <w:szCs w:val="28"/>
          <w:lang w:val="nl-NL"/>
        </w:rPr>
        <w:t>2.3. Thành phần, số lượng hồ sơ:</w:t>
      </w:r>
      <w:r w:rsidR="00F24854" w:rsidRPr="009F60EC">
        <w:rPr>
          <w:rStyle w:val="Vnbnnidung"/>
          <w:sz w:val="28"/>
          <w:szCs w:val="28"/>
          <w:lang w:eastAsia="vi-VN"/>
        </w:rPr>
        <w:t xml:space="preserve"> </w:t>
      </w:r>
      <w:r w:rsidR="003A402A" w:rsidRPr="009F60EC">
        <w:rPr>
          <w:rStyle w:val="Vnbnnidung"/>
          <w:sz w:val="28"/>
          <w:szCs w:val="28"/>
          <w:lang w:eastAsia="vi-VN"/>
        </w:rPr>
        <w:t>V</w:t>
      </w:r>
      <w:r w:rsidR="00F24854" w:rsidRPr="009F60EC">
        <w:rPr>
          <w:rFonts w:eastAsia="Arial"/>
          <w:kern w:val="2"/>
          <w:sz w:val="26"/>
          <w:szCs w:val="28"/>
          <w:lang w:val="vi-VN" w:eastAsia="vi-VN"/>
        </w:rPr>
        <w:t xml:space="preserve">ăn bản đề nghị cấp </w:t>
      </w:r>
      <w:r w:rsidR="00F24854" w:rsidRPr="009F60EC">
        <w:rPr>
          <w:rFonts w:eastAsia="Arial"/>
          <w:kern w:val="2"/>
          <w:sz w:val="26"/>
          <w:szCs w:val="28"/>
          <w:lang w:eastAsia="vi-VN"/>
        </w:rPr>
        <w:t xml:space="preserve">lại </w:t>
      </w:r>
      <w:r w:rsidR="00F20BF1" w:rsidRPr="009F60EC">
        <w:rPr>
          <w:rFonts w:eastAsia="Arial"/>
          <w:kern w:val="2"/>
          <w:sz w:val="26"/>
          <w:szCs w:val="28"/>
          <w:lang w:eastAsia="vi-VN"/>
        </w:rPr>
        <w:t>C</w:t>
      </w:r>
      <w:r w:rsidR="00F24854" w:rsidRPr="009F60EC">
        <w:rPr>
          <w:rFonts w:eastAsia="Arial"/>
          <w:kern w:val="2"/>
          <w:sz w:val="26"/>
          <w:szCs w:val="28"/>
          <w:lang w:val="vi-VN" w:eastAsia="vi-VN"/>
        </w:rPr>
        <w:t>hứng nhận huấn luyện</w:t>
      </w:r>
      <w:r w:rsidR="00F24854" w:rsidRPr="009F60EC">
        <w:rPr>
          <w:sz w:val="28"/>
          <w:szCs w:val="28"/>
          <w:lang w:eastAsia="vi-VN"/>
        </w:rPr>
        <w:t xml:space="preserve"> (mẫu số PC24)</w:t>
      </w:r>
      <w:r w:rsidR="00A22EF2" w:rsidRPr="009F60EC">
        <w:rPr>
          <w:sz w:val="28"/>
          <w:szCs w:val="28"/>
          <w:lang w:eastAsia="vi-VN"/>
        </w:rPr>
        <w:t>, bản chính, số lượng: 01.</w:t>
      </w:r>
    </w:p>
    <w:p w14:paraId="187ECCB8" w14:textId="77777777" w:rsidR="00734EB6" w:rsidRPr="009F60EC" w:rsidRDefault="00734EB6" w:rsidP="00734EB6">
      <w:pPr>
        <w:widowControl w:val="0"/>
        <w:spacing w:after="120"/>
        <w:ind w:firstLine="709"/>
        <w:jc w:val="both"/>
        <w:rPr>
          <w:b/>
          <w:spacing w:val="-4"/>
          <w:sz w:val="28"/>
          <w:szCs w:val="28"/>
          <w:lang w:val="nl-NL"/>
        </w:rPr>
      </w:pPr>
      <w:r w:rsidRPr="009F60EC">
        <w:rPr>
          <w:b/>
          <w:spacing w:val="-4"/>
          <w:sz w:val="28"/>
          <w:szCs w:val="28"/>
          <w:lang w:val="nl-NL"/>
        </w:rPr>
        <w:t xml:space="preserve">2.4. Thời hạn giải quyết: </w:t>
      </w:r>
      <w:r w:rsidRPr="009F60EC">
        <w:rPr>
          <w:spacing w:val="-4"/>
          <w:sz w:val="28"/>
          <w:szCs w:val="28"/>
        </w:rPr>
        <w:t>05 ngày làm việc, kể từ ngày nhận đủ hồ sơ hợp lệ.</w:t>
      </w:r>
    </w:p>
    <w:p w14:paraId="5B573943" w14:textId="35E78016" w:rsidR="0026223D" w:rsidRPr="009F60EC" w:rsidRDefault="00734EB6" w:rsidP="0026223D">
      <w:pPr>
        <w:spacing w:before="120" w:after="120"/>
        <w:ind w:firstLine="720"/>
        <w:jc w:val="both"/>
        <w:rPr>
          <w:sz w:val="28"/>
          <w:szCs w:val="28"/>
          <w:bdr w:val="none" w:sz="0" w:space="0" w:color="auto" w:frame="1"/>
          <w:lang w:val="nl-NL" w:eastAsia="vi-VN"/>
        </w:rPr>
      </w:pPr>
      <w:r w:rsidRPr="009F60EC">
        <w:rPr>
          <w:b/>
          <w:sz w:val="28"/>
          <w:szCs w:val="28"/>
          <w:lang w:val="nl-NL"/>
        </w:rPr>
        <w:t xml:space="preserve">2.5. Đối tượng thực hiện thủ tục hành chính: </w:t>
      </w:r>
      <w:r w:rsidR="0026223D" w:rsidRPr="009F60EC">
        <w:rPr>
          <w:sz w:val="28"/>
          <w:szCs w:val="28"/>
          <w:lang w:val="nl-NL"/>
        </w:rPr>
        <w:t>Cơ quan, tổ chức, cơ sở, cá nhân.</w:t>
      </w:r>
    </w:p>
    <w:p w14:paraId="034247AF" w14:textId="0F4814EB" w:rsidR="00734EB6" w:rsidRPr="009F60EC" w:rsidRDefault="00734EB6" w:rsidP="00F32832">
      <w:pPr>
        <w:spacing w:before="120" w:after="120"/>
        <w:ind w:firstLine="720"/>
        <w:jc w:val="both"/>
        <w:rPr>
          <w:sz w:val="28"/>
          <w:szCs w:val="28"/>
          <w:lang w:val="nl-NL"/>
        </w:rPr>
      </w:pPr>
      <w:r w:rsidRPr="009F60EC">
        <w:rPr>
          <w:b/>
          <w:sz w:val="28"/>
          <w:szCs w:val="28"/>
          <w:lang w:val="nl-NL"/>
        </w:rPr>
        <w:t xml:space="preserve">2.6. Cơ quan thực hiện thủ tục hành chính: </w:t>
      </w:r>
      <w:r w:rsidRPr="009F60EC">
        <w:rPr>
          <w:sz w:val="28"/>
          <w:szCs w:val="28"/>
          <w:lang w:val="nl-NL"/>
        </w:rPr>
        <w:t>Công an cấp huyện.</w:t>
      </w:r>
    </w:p>
    <w:p w14:paraId="20C4B68E" w14:textId="77777777" w:rsidR="00734EB6" w:rsidRPr="009F60EC" w:rsidRDefault="00734EB6" w:rsidP="00734EB6">
      <w:pPr>
        <w:widowControl w:val="0"/>
        <w:shd w:val="clear" w:color="auto" w:fill="FFFFFF"/>
        <w:spacing w:after="120"/>
        <w:ind w:firstLine="720"/>
        <w:jc w:val="both"/>
        <w:rPr>
          <w:b/>
          <w:spacing w:val="4"/>
          <w:sz w:val="28"/>
          <w:szCs w:val="28"/>
          <w:lang w:val="nl-NL"/>
        </w:rPr>
      </w:pPr>
      <w:r w:rsidRPr="009F60EC">
        <w:rPr>
          <w:b/>
          <w:spacing w:val="4"/>
          <w:sz w:val="28"/>
          <w:szCs w:val="28"/>
          <w:lang w:val="nl-NL"/>
        </w:rPr>
        <w:t>2.7. Kết quả thực hiện thủ tục hành chính:</w:t>
      </w:r>
    </w:p>
    <w:p w14:paraId="359C1EFC" w14:textId="48D1B292" w:rsidR="00734EB6" w:rsidRPr="009F60EC" w:rsidRDefault="00734EB6" w:rsidP="00734EB6">
      <w:pPr>
        <w:spacing w:before="120" w:after="120"/>
        <w:ind w:firstLine="720"/>
        <w:jc w:val="both"/>
        <w:textAlignment w:val="baseline"/>
        <w:rPr>
          <w:sz w:val="28"/>
          <w:szCs w:val="28"/>
          <w:lang w:val="nl-NL"/>
        </w:rPr>
      </w:pPr>
      <w:r w:rsidRPr="009F60EC">
        <w:rPr>
          <w:sz w:val="28"/>
          <w:szCs w:val="28"/>
          <w:lang w:val="nl-NL"/>
        </w:rPr>
        <w:t xml:space="preserve">- Trường hợp đủ điều kiện cấp: </w:t>
      </w:r>
      <w:r w:rsidR="00F20BF1" w:rsidRPr="009F60EC">
        <w:rPr>
          <w:sz w:val="28"/>
          <w:szCs w:val="28"/>
          <w:lang w:val="nl-NL"/>
        </w:rPr>
        <w:t>C</w:t>
      </w:r>
      <w:r w:rsidRPr="009F60EC">
        <w:rPr>
          <w:sz w:val="28"/>
          <w:szCs w:val="28"/>
          <w:lang w:val="nl-NL"/>
        </w:rPr>
        <w:t>hứng nhận huấn luyện nghiệp vụ cứu nạn, cứu hộ (Mẫu số PC35);</w:t>
      </w:r>
    </w:p>
    <w:p w14:paraId="415D7945" w14:textId="77777777" w:rsidR="00734EB6" w:rsidRPr="009F60EC" w:rsidRDefault="00734EB6" w:rsidP="00734EB6">
      <w:pPr>
        <w:spacing w:before="120" w:after="120"/>
        <w:ind w:firstLine="720"/>
        <w:jc w:val="both"/>
        <w:textAlignment w:val="baseline"/>
        <w:rPr>
          <w:sz w:val="28"/>
          <w:szCs w:val="28"/>
          <w:lang w:val="nl-NL"/>
        </w:rPr>
      </w:pPr>
      <w:r w:rsidRPr="009F60EC">
        <w:rPr>
          <w:sz w:val="28"/>
          <w:szCs w:val="28"/>
          <w:lang w:val="nl-NL"/>
        </w:rPr>
        <w:t>- Trường hợp không đủ điều kiện cấp: Văn bản trả lời nêu rõ lý do.</w:t>
      </w:r>
    </w:p>
    <w:p w14:paraId="32082A1E" w14:textId="6E444418" w:rsidR="0039508A" w:rsidRPr="009F60EC" w:rsidRDefault="0039508A" w:rsidP="0039508A">
      <w:pPr>
        <w:spacing w:before="120" w:after="120"/>
        <w:ind w:firstLine="720"/>
        <w:jc w:val="both"/>
        <w:textAlignment w:val="baseline"/>
        <w:rPr>
          <w:sz w:val="28"/>
          <w:szCs w:val="28"/>
          <w:bdr w:val="none" w:sz="0" w:space="0" w:color="auto" w:frame="1"/>
          <w:lang w:eastAsia="vi-VN"/>
        </w:rPr>
      </w:pPr>
      <w:r w:rsidRPr="009F60EC">
        <w:rPr>
          <w:b/>
          <w:bCs/>
          <w:sz w:val="28"/>
          <w:szCs w:val="28"/>
          <w:bdr w:val="none" w:sz="0" w:space="0" w:color="auto" w:frame="1"/>
          <w:lang w:eastAsia="vi-VN"/>
        </w:rPr>
        <w:t>2.8. Phí và lệ phí:</w:t>
      </w:r>
      <w:r w:rsidRPr="009F60EC">
        <w:rPr>
          <w:sz w:val="28"/>
          <w:szCs w:val="28"/>
          <w:bdr w:val="none" w:sz="0" w:space="0" w:color="auto" w:frame="1"/>
          <w:lang w:eastAsia="vi-VN"/>
        </w:rPr>
        <w:t xml:space="preserve"> Không.</w:t>
      </w:r>
    </w:p>
    <w:p w14:paraId="56927CEA" w14:textId="3C245B0A" w:rsidR="0039508A" w:rsidRPr="009F60EC" w:rsidRDefault="0039508A" w:rsidP="0039508A">
      <w:pPr>
        <w:spacing w:before="120" w:after="120"/>
        <w:ind w:firstLine="720"/>
        <w:jc w:val="both"/>
        <w:textAlignment w:val="baseline"/>
        <w:rPr>
          <w:sz w:val="28"/>
          <w:szCs w:val="28"/>
        </w:rPr>
      </w:pPr>
      <w:r w:rsidRPr="009F60EC">
        <w:rPr>
          <w:b/>
          <w:bCs/>
          <w:sz w:val="28"/>
          <w:szCs w:val="28"/>
          <w:bdr w:val="none" w:sz="0" w:space="0" w:color="auto" w:frame="1"/>
          <w:lang w:eastAsia="vi-VN"/>
        </w:rPr>
        <w:t>2.9. Căn cứ pháp lý:</w:t>
      </w:r>
      <w:r w:rsidRPr="009F60EC">
        <w:rPr>
          <w:sz w:val="28"/>
          <w:szCs w:val="28"/>
          <w:bdr w:val="none" w:sz="0" w:space="0" w:color="auto" w:frame="1"/>
          <w:lang w:eastAsia="vi-VN"/>
        </w:rPr>
        <w:t xml:space="preserve"> Nghị định số 136/2020/NĐ-CP,</w:t>
      </w:r>
      <w:r w:rsidR="00F20BF1" w:rsidRPr="009F60EC">
        <w:rPr>
          <w:sz w:val="28"/>
          <w:szCs w:val="28"/>
          <w:bdr w:val="none" w:sz="0" w:space="0" w:color="auto" w:frame="1"/>
          <w:lang w:eastAsia="vi-VN"/>
        </w:rPr>
        <w:t xml:space="preserve"> Nghị định số 83/2017/NĐ-CP,</w:t>
      </w:r>
      <w:r w:rsidRPr="009F60EC">
        <w:rPr>
          <w:sz w:val="28"/>
          <w:szCs w:val="28"/>
          <w:bdr w:val="none" w:sz="0" w:space="0" w:color="auto" w:frame="1"/>
          <w:lang w:eastAsia="vi-VN"/>
        </w:rPr>
        <w:t xml:space="preserve"> Nghị định số</w:t>
      </w:r>
      <w:r w:rsidR="00F24854" w:rsidRPr="009F60EC">
        <w:rPr>
          <w:sz w:val="28"/>
          <w:szCs w:val="28"/>
          <w:bdr w:val="none" w:sz="0" w:space="0" w:color="auto" w:frame="1"/>
          <w:lang w:eastAsia="vi-VN"/>
        </w:rPr>
        <w:t xml:space="preserve"> </w:t>
      </w:r>
      <w:r w:rsidR="004C7DDB" w:rsidRPr="009F60EC">
        <w:rPr>
          <w:sz w:val="28"/>
          <w:szCs w:val="28"/>
          <w:bdr w:val="none" w:sz="0" w:space="0" w:color="auto" w:frame="1"/>
          <w:lang w:eastAsia="vi-VN"/>
        </w:rPr>
        <w:t>50/2024</w:t>
      </w:r>
      <w:r w:rsidRPr="009F60EC">
        <w:rPr>
          <w:sz w:val="28"/>
          <w:szCs w:val="28"/>
          <w:bdr w:val="none" w:sz="0" w:space="0" w:color="auto" w:frame="1"/>
          <w:lang w:eastAsia="vi-VN"/>
        </w:rPr>
        <w:t>/NĐ-CP.</w:t>
      </w:r>
    </w:p>
    <w:p w14:paraId="1D843F55" w14:textId="77777777" w:rsidR="00D60590" w:rsidRPr="009F60EC" w:rsidRDefault="00D60590"/>
    <w:sectPr w:rsidR="00D60590" w:rsidRPr="009F60EC" w:rsidSect="002D054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021C1" w14:textId="77777777" w:rsidR="004860DB" w:rsidRDefault="004860DB" w:rsidP="00BD295B">
      <w:r>
        <w:separator/>
      </w:r>
    </w:p>
  </w:endnote>
  <w:endnote w:type="continuationSeparator" w:id="0">
    <w:p w14:paraId="218C049C" w14:textId="77777777" w:rsidR="004860DB" w:rsidRDefault="004860DB" w:rsidP="00BD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76760" w14:textId="77777777" w:rsidR="004860DB" w:rsidRDefault="004860DB" w:rsidP="00BD295B">
      <w:r>
        <w:separator/>
      </w:r>
    </w:p>
  </w:footnote>
  <w:footnote w:type="continuationSeparator" w:id="0">
    <w:p w14:paraId="5C578BC1" w14:textId="77777777" w:rsidR="004860DB" w:rsidRDefault="004860DB" w:rsidP="00BD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3265641"/>
      <w:docPartObj>
        <w:docPartGallery w:val="Page Numbers (Top of Page)"/>
        <w:docPartUnique/>
      </w:docPartObj>
    </w:sdtPr>
    <w:sdtEndPr>
      <w:rPr>
        <w:noProof/>
      </w:rPr>
    </w:sdtEndPr>
    <w:sdtContent>
      <w:p w14:paraId="155822A8" w14:textId="35EDB67A" w:rsidR="00BD295B" w:rsidRDefault="00BD295B" w:rsidP="00BD295B">
        <w:pPr>
          <w:pStyle w:val="Header"/>
          <w:jc w:val="center"/>
        </w:pPr>
        <w:r>
          <w:fldChar w:fldCharType="begin"/>
        </w:r>
        <w:r>
          <w:instrText xml:space="preserve"> PAGE   \* MERGEFORMAT </w:instrText>
        </w:r>
        <w:r>
          <w:fldChar w:fldCharType="separate"/>
        </w:r>
        <w:r w:rsidR="00A22EF2">
          <w:rPr>
            <w:noProof/>
          </w:rPr>
          <w:t>7</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0AC3"/>
    <w:rsid w:val="00057D8F"/>
    <w:rsid w:val="00071F29"/>
    <w:rsid w:val="000C43FA"/>
    <w:rsid w:val="001D26EA"/>
    <w:rsid w:val="0026223D"/>
    <w:rsid w:val="002C4B53"/>
    <w:rsid w:val="002D0542"/>
    <w:rsid w:val="00341ECB"/>
    <w:rsid w:val="00342595"/>
    <w:rsid w:val="003528C3"/>
    <w:rsid w:val="0039508A"/>
    <w:rsid w:val="003A402A"/>
    <w:rsid w:val="004771E3"/>
    <w:rsid w:val="004860DB"/>
    <w:rsid w:val="004A364F"/>
    <w:rsid w:val="004C2C68"/>
    <w:rsid w:val="004C7DDB"/>
    <w:rsid w:val="005604B4"/>
    <w:rsid w:val="00580BE1"/>
    <w:rsid w:val="005860F1"/>
    <w:rsid w:val="005E08E6"/>
    <w:rsid w:val="005F26BD"/>
    <w:rsid w:val="006404E8"/>
    <w:rsid w:val="00693284"/>
    <w:rsid w:val="006D7BFA"/>
    <w:rsid w:val="007045B7"/>
    <w:rsid w:val="007148F6"/>
    <w:rsid w:val="00734EB6"/>
    <w:rsid w:val="00766E61"/>
    <w:rsid w:val="007D0AC3"/>
    <w:rsid w:val="008072AD"/>
    <w:rsid w:val="0083461F"/>
    <w:rsid w:val="008739CF"/>
    <w:rsid w:val="009267BF"/>
    <w:rsid w:val="00981E42"/>
    <w:rsid w:val="009D7D4F"/>
    <w:rsid w:val="009F60EC"/>
    <w:rsid w:val="00A22EF2"/>
    <w:rsid w:val="00A25CD3"/>
    <w:rsid w:val="00B34916"/>
    <w:rsid w:val="00B442A0"/>
    <w:rsid w:val="00B923EE"/>
    <w:rsid w:val="00BD295B"/>
    <w:rsid w:val="00C778BE"/>
    <w:rsid w:val="00D60590"/>
    <w:rsid w:val="00D760E6"/>
    <w:rsid w:val="00DC4D32"/>
    <w:rsid w:val="00DC592B"/>
    <w:rsid w:val="00DC7355"/>
    <w:rsid w:val="00E45A01"/>
    <w:rsid w:val="00EA7177"/>
    <w:rsid w:val="00F20BF1"/>
    <w:rsid w:val="00F24854"/>
    <w:rsid w:val="00F32832"/>
    <w:rsid w:val="00F50679"/>
    <w:rsid w:val="00F8085A"/>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8608"/>
  <w15:docId w15:val="{C813168F-398C-460D-999F-1F290D9EC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EB6"/>
    <w:pPr>
      <w:suppressAutoHyphens/>
      <w:spacing w:after="0" w:line="240" w:lineRule="auto"/>
    </w:pPr>
    <w:rPr>
      <w:rFonts w:eastAsia="Times New Roman" w:cs="Times New Roman"/>
      <w:kern w:val="0"/>
      <w:sz w:val="24"/>
      <w:szCs w:val="24"/>
      <w:lang w:eastAsia="ar-SA"/>
    </w:rPr>
  </w:style>
  <w:style w:type="paragraph" w:styleId="Heading1">
    <w:name w:val="heading 1"/>
    <w:basedOn w:val="Normal"/>
    <w:next w:val="Normal"/>
    <w:link w:val="Heading1Char"/>
    <w:uiPriority w:val="9"/>
    <w:qFormat/>
    <w:rsid w:val="007D0A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0A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0AC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D0AC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D0AC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D0AC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D0AC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D0AC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D0AC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A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0A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0AC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D0AC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D0AC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D0A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D0A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D0A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D0A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D0A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A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AC3"/>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D0AC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D0AC3"/>
    <w:pPr>
      <w:spacing w:before="160"/>
      <w:jc w:val="center"/>
    </w:pPr>
    <w:rPr>
      <w:i/>
      <w:iCs/>
      <w:color w:val="404040" w:themeColor="text1" w:themeTint="BF"/>
    </w:rPr>
  </w:style>
  <w:style w:type="character" w:customStyle="1" w:styleId="QuoteChar">
    <w:name w:val="Quote Char"/>
    <w:basedOn w:val="DefaultParagraphFont"/>
    <w:link w:val="Quote"/>
    <w:uiPriority w:val="29"/>
    <w:rsid w:val="007D0AC3"/>
    <w:rPr>
      <w:i/>
      <w:iCs/>
      <w:color w:val="404040" w:themeColor="text1" w:themeTint="BF"/>
    </w:rPr>
  </w:style>
  <w:style w:type="paragraph" w:styleId="ListParagraph">
    <w:name w:val="List Paragraph"/>
    <w:basedOn w:val="Normal"/>
    <w:uiPriority w:val="34"/>
    <w:qFormat/>
    <w:rsid w:val="007D0AC3"/>
    <w:pPr>
      <w:ind w:left="720"/>
      <w:contextualSpacing/>
    </w:pPr>
  </w:style>
  <w:style w:type="character" w:styleId="IntenseEmphasis">
    <w:name w:val="Intense Emphasis"/>
    <w:basedOn w:val="DefaultParagraphFont"/>
    <w:uiPriority w:val="21"/>
    <w:qFormat/>
    <w:rsid w:val="007D0AC3"/>
    <w:rPr>
      <w:i/>
      <w:iCs/>
      <w:color w:val="0F4761" w:themeColor="accent1" w:themeShade="BF"/>
    </w:rPr>
  </w:style>
  <w:style w:type="paragraph" w:styleId="IntenseQuote">
    <w:name w:val="Intense Quote"/>
    <w:basedOn w:val="Normal"/>
    <w:next w:val="Normal"/>
    <w:link w:val="IntenseQuoteChar"/>
    <w:uiPriority w:val="30"/>
    <w:qFormat/>
    <w:rsid w:val="007D0A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0AC3"/>
    <w:rPr>
      <w:i/>
      <w:iCs/>
      <w:color w:val="0F4761" w:themeColor="accent1" w:themeShade="BF"/>
    </w:rPr>
  </w:style>
  <w:style w:type="character" w:styleId="IntenseReference">
    <w:name w:val="Intense Reference"/>
    <w:basedOn w:val="DefaultParagraphFont"/>
    <w:uiPriority w:val="32"/>
    <w:qFormat/>
    <w:rsid w:val="007D0AC3"/>
    <w:rPr>
      <w:b/>
      <w:bCs/>
      <w:smallCaps/>
      <w:color w:val="0F4761" w:themeColor="accent1" w:themeShade="BF"/>
      <w:spacing w:val="5"/>
    </w:rPr>
  </w:style>
  <w:style w:type="character" w:customStyle="1" w:styleId="Vnbnnidung">
    <w:name w:val="Văn bản nội dung_"/>
    <w:link w:val="Vnbnnidung0"/>
    <w:uiPriority w:val="99"/>
    <w:locked/>
    <w:rsid w:val="00734EB6"/>
    <w:rPr>
      <w:sz w:val="26"/>
      <w:szCs w:val="26"/>
    </w:rPr>
  </w:style>
  <w:style w:type="paragraph" w:customStyle="1" w:styleId="Vnbnnidung0">
    <w:name w:val="Văn bản nội dung"/>
    <w:basedOn w:val="Normal"/>
    <w:link w:val="Vnbnnidung"/>
    <w:uiPriority w:val="99"/>
    <w:rsid w:val="00734EB6"/>
    <w:pPr>
      <w:widowControl w:val="0"/>
      <w:suppressAutoHyphens w:val="0"/>
      <w:spacing w:after="220" w:line="256" w:lineRule="auto"/>
      <w:ind w:firstLine="400"/>
    </w:pPr>
    <w:rPr>
      <w:rFonts w:eastAsiaTheme="minorHAnsi" w:cstheme="minorBidi"/>
      <w:kern w:val="2"/>
      <w:sz w:val="26"/>
      <w:szCs w:val="26"/>
      <w:lang w:eastAsia="en-US"/>
    </w:rPr>
  </w:style>
  <w:style w:type="paragraph" w:styleId="Header">
    <w:name w:val="header"/>
    <w:basedOn w:val="Normal"/>
    <w:link w:val="HeaderChar"/>
    <w:uiPriority w:val="99"/>
    <w:unhideWhenUsed/>
    <w:rsid w:val="00BD295B"/>
    <w:pPr>
      <w:tabs>
        <w:tab w:val="center" w:pos="4680"/>
        <w:tab w:val="right" w:pos="9360"/>
      </w:tabs>
    </w:pPr>
  </w:style>
  <w:style w:type="character" w:customStyle="1" w:styleId="HeaderChar">
    <w:name w:val="Header Char"/>
    <w:basedOn w:val="DefaultParagraphFont"/>
    <w:link w:val="Header"/>
    <w:uiPriority w:val="99"/>
    <w:rsid w:val="00BD295B"/>
    <w:rPr>
      <w:rFonts w:eastAsia="Times New Roman" w:cs="Times New Roman"/>
      <w:kern w:val="0"/>
      <w:sz w:val="24"/>
      <w:szCs w:val="24"/>
      <w:lang w:eastAsia="ar-SA"/>
    </w:rPr>
  </w:style>
  <w:style w:type="paragraph" w:styleId="Footer">
    <w:name w:val="footer"/>
    <w:basedOn w:val="Normal"/>
    <w:link w:val="FooterChar"/>
    <w:uiPriority w:val="99"/>
    <w:unhideWhenUsed/>
    <w:rsid w:val="00BD295B"/>
    <w:pPr>
      <w:tabs>
        <w:tab w:val="center" w:pos="4680"/>
        <w:tab w:val="right" w:pos="9360"/>
      </w:tabs>
    </w:pPr>
  </w:style>
  <w:style w:type="character" w:customStyle="1" w:styleId="FooterChar">
    <w:name w:val="Footer Char"/>
    <w:basedOn w:val="DefaultParagraphFont"/>
    <w:link w:val="Footer"/>
    <w:uiPriority w:val="99"/>
    <w:rsid w:val="00BD295B"/>
    <w:rPr>
      <w:rFonts w:eastAsia="Times New Roman" w:cs="Times New Roman"/>
      <w:kern w:val="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807990">
      <w:bodyDiv w:val="1"/>
      <w:marLeft w:val="0"/>
      <w:marRight w:val="0"/>
      <w:marTop w:val="0"/>
      <w:marBottom w:val="0"/>
      <w:divBdr>
        <w:top w:val="none" w:sz="0" w:space="0" w:color="auto"/>
        <w:left w:val="none" w:sz="0" w:space="0" w:color="auto"/>
        <w:bottom w:val="none" w:sz="0" w:space="0" w:color="auto"/>
        <w:right w:val="none" w:sz="0" w:space="0" w:color="auto"/>
      </w:divBdr>
    </w:div>
    <w:div w:id="994454115">
      <w:bodyDiv w:val="1"/>
      <w:marLeft w:val="0"/>
      <w:marRight w:val="0"/>
      <w:marTop w:val="0"/>
      <w:marBottom w:val="0"/>
      <w:divBdr>
        <w:top w:val="none" w:sz="0" w:space="0" w:color="auto"/>
        <w:left w:val="none" w:sz="0" w:space="0" w:color="auto"/>
        <w:bottom w:val="none" w:sz="0" w:space="0" w:color="auto"/>
        <w:right w:val="none" w:sz="0" w:space="0" w:color="auto"/>
      </w:divBdr>
    </w:div>
    <w:div w:id="1116171747">
      <w:bodyDiv w:val="1"/>
      <w:marLeft w:val="0"/>
      <w:marRight w:val="0"/>
      <w:marTop w:val="0"/>
      <w:marBottom w:val="0"/>
      <w:divBdr>
        <w:top w:val="none" w:sz="0" w:space="0" w:color="auto"/>
        <w:left w:val="none" w:sz="0" w:space="0" w:color="auto"/>
        <w:bottom w:val="none" w:sz="0" w:space="0" w:color="auto"/>
        <w:right w:val="none" w:sz="0" w:space="0" w:color="auto"/>
      </w:divBdr>
    </w:div>
    <w:div w:id="1456945012">
      <w:bodyDiv w:val="1"/>
      <w:marLeft w:val="0"/>
      <w:marRight w:val="0"/>
      <w:marTop w:val="0"/>
      <w:marBottom w:val="0"/>
      <w:divBdr>
        <w:top w:val="none" w:sz="0" w:space="0" w:color="auto"/>
        <w:left w:val="none" w:sz="0" w:space="0" w:color="auto"/>
        <w:bottom w:val="none" w:sz="0" w:space="0" w:color="auto"/>
        <w:right w:val="none" w:sz="0" w:space="0" w:color="auto"/>
      </w:divBdr>
    </w:div>
    <w:div w:id="206086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8</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 ha</dc:creator>
  <cp:keywords/>
  <dc:description/>
  <cp:lastModifiedBy>11111 ha</cp:lastModifiedBy>
  <cp:revision>28</cp:revision>
  <cp:lastPrinted>2024-05-13T03:44:00Z</cp:lastPrinted>
  <dcterms:created xsi:type="dcterms:W3CDTF">2024-04-21T17:08:00Z</dcterms:created>
  <dcterms:modified xsi:type="dcterms:W3CDTF">2024-05-16T01:39:00Z</dcterms:modified>
</cp:coreProperties>
</file>